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for Troy Community Park Committee meeting on April 23, 2026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Troy Community Park Committee met on Thursday, April 23, 2026 at the First Christian Church due to inclement weather.  Those attending were Denice Franken, Courtney Owens, Betsy Hinds, Jennifer Whetstine, Selena Smith, and Mary Winder</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Smith read the minutes from the March 26, 2026 meeting, Whetstine moved to accept the motion, Hinds seconded the motion, and it passed unanimously.  </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Winder presented a financial report.  Mike Estes with the Recreation Board had visited with Winder about that group’s allotment to the Park Committee.  The Rec Board recently transferred $10,000 into the Park Committee’s account.  The Park Committee currently has $14,805.24 in its account.  Estes said that going forward, the Rec Board would probably plan on providing the allotment amount of $2,500 per year to the Park Committee.</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Winder also reported that she had met with Estes at the park on April 18 to discuss geocaches.  He provided information on some geocache options for the Park Committee to consider. The group looked at these options and decided to ask him to move the current geocache located outside the shelter house at the park to a spot inside the shelter house, so it would be handicap-accessible.  Winder will contact him about this.</w:t>
      </w:r>
    </w:p>
    <w:p w:rsidR="00000000" w:rsidDel="00000000" w:rsidP="00000000" w:rsidRDefault="00000000" w:rsidRPr="00000000" w14:paraId="00000007">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then discussed the upcoming Grand Opening of the Fox Trot Fairways Disc Golf Course at the park.  Plans are for it to be held on Saturday June 6 from 10 a.m. to noon, with a rain date of June 13.  Lentz Express Food Truck will be there selling food.  Estes had volunteered to make popcorn to give away, but the group decided to ask him to make that on July 4 instead, so Lentz Express Food Truck would not have competition.  </w:t>
      </w:r>
    </w:p>
    <w:p w:rsidR="00000000" w:rsidDel="00000000" w:rsidP="00000000" w:rsidRDefault="00000000" w:rsidRPr="00000000" w14:paraId="00000008">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 golf enthusiast Donnie Dugger will give a disc golf demonstration at the event at 10:15 a.m.  At 11 a.m. the Chamber of Commerce will hold a ribbon cutting at the new disc golf course.  Owens will touch base with Dugger and Winder will contact a representative of the Chamber to finalize details of their roles.</w:t>
      </w:r>
    </w:p>
    <w:p w:rsidR="00000000" w:rsidDel="00000000" w:rsidP="00000000" w:rsidRDefault="00000000" w:rsidRPr="00000000" w14:paraId="00000009">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Hinds is working on exploring options for frisbees or disc golf discs to give away to those attending the Grand Opening.  The group will place Fox Trot Fairways decals on the frisbees.</w:t>
      </w:r>
    </w:p>
    <w:p w:rsidR="00000000" w:rsidDel="00000000" w:rsidP="00000000" w:rsidRDefault="00000000" w:rsidRPr="00000000" w14:paraId="0000000A">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Whetstine will make Grand Opening invitations to mail to the donors/sponsors of the disc golf course construction.  Perhaps these people/businesses will be recognized at the Grand Opening. </w:t>
      </w:r>
    </w:p>
    <w:p w:rsidR="00000000" w:rsidDel="00000000" w:rsidP="00000000" w:rsidRDefault="00000000" w:rsidRPr="00000000" w14:paraId="0000000B">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Hinds will make a Facebook event to publicize the Grand Opening, and Winder will put articles in the newspaper.</w:t>
      </w:r>
    </w:p>
    <w:p w:rsidR="00000000" w:rsidDel="00000000" w:rsidP="00000000" w:rsidRDefault="00000000" w:rsidRPr="00000000" w14:paraId="0000000C">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Estes said that he would get hooks and install them on the disc golf sign posts for players to use for hanging their disc golf backpacks.  Winder will let Estes know which kind of hooks Dugger said would be good to use.  Estes would like to gauge interest in having an adult  summer league for disc golf at the park.</w:t>
      </w:r>
    </w:p>
    <w:p w:rsidR="00000000" w:rsidDel="00000000" w:rsidP="00000000" w:rsidRDefault="00000000" w:rsidRPr="00000000" w14:paraId="0000000D">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will print some more trail maps for mailbox at the park.   The QR codes idea is on hold for now.</w:t>
      </w:r>
    </w:p>
    <w:p w:rsidR="00000000" w:rsidDel="00000000" w:rsidP="00000000" w:rsidRDefault="00000000" w:rsidRPr="00000000" w14:paraId="0000000E">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members discussed the volleyball court.  The park banner was put back up on the fence.  Hinds has created a diagram of the tie-down locations on the court.  She is working on reattaching the boundary strapping, because the bungee cord broke.  She may try something else rather than a bungee cord.  Hinds also believes the group needs to purchase a new net for the court.  Whetstine moved to have Hinds purchase a new net, Owens seconded the motion, and it passed unanimously.  Hinds has cabinet straps to keep the lid of the storage box closed.  </w:t>
      </w:r>
    </w:p>
    <w:p w:rsidR="00000000" w:rsidDel="00000000" w:rsidP="00000000" w:rsidRDefault="00000000" w:rsidRPr="00000000" w14:paraId="0000000F">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reported that the shelter house had been swept out and cleaned.  </w:t>
      </w:r>
    </w:p>
    <w:p w:rsidR="00000000" w:rsidDel="00000000" w:rsidP="00000000" w:rsidRDefault="00000000" w:rsidRPr="00000000" w14:paraId="00000010">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contacted Jim Horner with the City of Troy about cleaning restrooms, cleaning and sweeping the shelter house through summer, and getting wood chips for students to spread on work day, April 24.</w:t>
      </w:r>
    </w:p>
    <w:p w:rsidR="00000000" w:rsidDel="00000000" w:rsidP="00000000" w:rsidRDefault="00000000" w:rsidRPr="00000000" w14:paraId="00000011">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appears to be mold on the wall of the restroom behind the toilets in the women’s restroom.  Hinds will spray it with mold and mildew spray to see if that helps.  If it doesn’t then we will contact Horner to see what his thoughts are about taking care of this problem.</w:t>
      </w:r>
    </w:p>
    <w:p w:rsidR="00000000" w:rsidDel="00000000" w:rsidP="00000000" w:rsidRDefault="00000000" w:rsidRPr="00000000" w14:paraId="00000012">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reported on prices she learned from several area nurseries for good-sized white oak trees, bur oak trees, etc. with the price including the cost of tree and planting the tree.  The group is leaning toward waiting until fall to plant the tree.  It will go in an area along the road through the park that was opened up when broken or undesirable trees were trimmed out of the area.  </w:t>
      </w:r>
    </w:p>
    <w:p w:rsidR="00000000" w:rsidDel="00000000" w:rsidP="00000000" w:rsidRDefault="00000000" w:rsidRPr="00000000" w14:paraId="00000013">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Franken will check with Gudenkauf Tree Service on the possibility of and prices for  digging up a tree on a farm and moving it to the park.</w:t>
      </w:r>
    </w:p>
    <w:p w:rsidR="00000000" w:rsidDel="00000000" w:rsidP="00000000" w:rsidRDefault="00000000" w:rsidRPr="00000000" w14:paraId="00000014">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Winder reported that Luke Terry and Tyler Warner both say that the Park Committee should put off burning the native grass patch for a year to give the recently planted wildflowers a chance to become better established.  We will also need to remove or scatter wood chip mulch before burning. </w:t>
      </w:r>
    </w:p>
    <w:p w:rsidR="00000000" w:rsidDel="00000000" w:rsidP="00000000" w:rsidRDefault="00000000" w:rsidRPr="00000000" w14:paraId="00000015">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will put wildflower signs back up in native grass/wildflower area.  She will also keep an eye on the ragweed situation at the edge of the native grass/wildflower patch.</w:t>
      </w:r>
    </w:p>
    <w:p w:rsidR="00000000" w:rsidDel="00000000" w:rsidP="00000000" w:rsidRDefault="00000000" w:rsidRPr="00000000" w14:paraId="00000016">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Service Day on April 24, with May 1 rain date.  </w:t>
      </w:r>
    </w:p>
    <w:p w:rsidR="00000000" w:rsidDel="00000000" w:rsidP="00000000" w:rsidRDefault="00000000" w:rsidRPr="00000000" w14:paraId="00000017">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 the grade school students will do include picking up trash and sticks/branches, cleaning up around rock snake, and cleaning signs.  Tasks the high school students will do include spreading wood chips under playground equipment, washing signs, cleaning shelter house tables and playground equipment, etc.</w:t>
      </w:r>
    </w:p>
    <w:p w:rsidR="00000000" w:rsidDel="00000000" w:rsidP="00000000" w:rsidRDefault="00000000" w:rsidRPr="00000000" w14:paraId="00000018">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Park Committee members will bring equipment like wheelbarrows, grain scoops, shovels, garden rakes, etc. that students can use.  Park Committee members plan to attend to help and supervise, if they are able to do that.  TGS students will arrive around 1 p.m., while THS students will arrive around 2 p.m.</w:t>
      </w:r>
    </w:p>
    <w:p w:rsidR="00000000" w:rsidDel="00000000" w:rsidP="00000000" w:rsidRDefault="00000000" w:rsidRPr="00000000" w14:paraId="00000019">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discussed the “Little Mr. and Miss Firecracker Contest”  planned for July 4 at the park.  Registration will be at 12:30, with judging beginning at 1 p.m.  It will be for children aged four to six.   Gabe Owens has a stage that could be used.  The children would be asked to wear patriotic clothes.</w:t>
      </w:r>
    </w:p>
    <w:p w:rsidR="00000000" w:rsidDel="00000000" w:rsidP="00000000" w:rsidRDefault="00000000" w:rsidRPr="00000000" w14:paraId="0000001A">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winners will ride in the parade in Whetstine’s decorated golf cart.  Estes will provide popcorn to those attending, if it works with his schedule.  The group hopes to have three judges or three couples serving as judges.  The Park Committee will need to purchase trophies, sashes, crowns, etc.</w:t>
      </w:r>
    </w:p>
    <w:p w:rsidR="00000000" w:rsidDel="00000000" w:rsidP="00000000" w:rsidRDefault="00000000" w:rsidRPr="00000000" w14:paraId="0000001B">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Publicity for the event was discussed.  Also, Smith moved to purchase a wireless bluetooth speaker and microphone at a cost of up to $275.  The group would prefer to have a stand/tripod for it and for it to be battery-operated.  Hinds will look for a speaker and microphone with these features and get back to the group.  It will be useful for the 4th of July contest, Halloween activities at the park, story time visits from young children, etc.</w:t>
      </w:r>
    </w:p>
    <w:p w:rsidR="00000000" w:rsidDel="00000000" w:rsidP="00000000" w:rsidRDefault="00000000" w:rsidRPr="00000000" w14:paraId="0000001C">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some discussion about possibly buying a small shed for the park where the Park Committee could keep tools, volleyball supplies, hose, etc.  </w:t>
      </w:r>
    </w:p>
    <w:p w:rsidR="00000000" w:rsidDel="00000000" w:rsidP="00000000" w:rsidRDefault="00000000" w:rsidRPr="00000000" w14:paraId="0000001D">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Park Committee may see about holding a storytime in the park this fall.</w:t>
      </w:r>
    </w:p>
    <w:p w:rsidR="00000000" w:rsidDel="00000000" w:rsidP="00000000" w:rsidRDefault="00000000" w:rsidRPr="00000000" w14:paraId="0000001E">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Bree Schultz is working on a new sign for the rock snake.</w:t>
      </w:r>
    </w:p>
    <w:p w:rsidR="00000000" w:rsidDel="00000000" w:rsidP="00000000" w:rsidRDefault="00000000" w:rsidRPr="00000000" w14:paraId="0000001F">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Emily Purdy’s 4th and 5th grade students have placed wildflower seed bombs along the outside of the fence on the northeast side of the volleyball court.  Winder will ask Jim Horner to please not mow or spray in that area.  She will also ask him to spray weeds in the volleyball court once a month.</w:t>
      </w:r>
    </w:p>
    <w:p w:rsidR="00000000" w:rsidDel="00000000" w:rsidP="00000000" w:rsidRDefault="00000000" w:rsidRPr="00000000" w14:paraId="00000020">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Roger Purdy and students may work on a mural on the opposite side of the restrooms as the existing mural.  It might have the design of the Fox Trot Fairways logo.</w:t>
      </w:r>
    </w:p>
    <w:p w:rsidR="00000000" w:rsidDel="00000000" w:rsidP="00000000" w:rsidRDefault="00000000" w:rsidRPr="00000000" w14:paraId="00000021">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shared some photos of trash receptacles in a locked container made of wooden slats as well as a covered display kiosk for posting information, etc. at the park.  The group will look into these.  Estes shared some information about park games, such as Connect 4, picnic tables, etc. with the group for consideration.</w:t>
      </w:r>
    </w:p>
    <w:p w:rsidR="00000000" w:rsidDel="00000000" w:rsidP="00000000" w:rsidRDefault="00000000" w:rsidRPr="00000000" w14:paraId="00000022">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meeting of the Troy Community Park Committee will be held on May 28, 2026 at 6 p.m. at the park.</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31">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