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3CE8D4F0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Minutes of the January 12, </w:t>
      </w:r>
      <w:proofErr w:type="gramStart"/>
      <w:r w:rsidRPr="00850273">
        <w:rPr>
          <w:rFonts w:ascii="Times New Roman" w:eastAsia="Times New Roman" w:hAnsi="Times New Roman" w:cs="Times New Roman"/>
          <w:sz w:val="24"/>
          <w:szCs w:val="24"/>
        </w:rPr>
        <w:t>2022</w:t>
      </w:r>
      <w:proofErr w:type="gramEnd"/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Board of Education Meeting. </w:t>
      </w:r>
    </w:p>
    <w:p w14:paraId="4B3DDE04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7B2FB3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E19D40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ab/>
        <w:t>Nikia Weber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ab/>
      </w:r>
      <w:r w:rsidRPr="00850273">
        <w:rPr>
          <w:rFonts w:ascii="Times New Roman" w:eastAsia="Times New Roman" w:hAnsi="Times New Roman" w:cs="Times New Roman"/>
          <w:sz w:val="24"/>
          <w:szCs w:val="24"/>
        </w:rPr>
        <w:tab/>
      </w:r>
      <w:r w:rsidRPr="00850273">
        <w:rPr>
          <w:rFonts w:ascii="Times New Roman" w:eastAsia="Times New Roman" w:hAnsi="Times New Roman" w:cs="Times New Roman"/>
          <w:sz w:val="24"/>
          <w:szCs w:val="24"/>
        </w:rPr>
        <w:tab/>
        <w:t>Patrick McKernan</w:t>
      </w:r>
    </w:p>
    <w:p w14:paraId="115A7512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ab/>
        <w:t>Jason Winder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ab/>
      </w:r>
      <w:r w:rsidRPr="00850273">
        <w:rPr>
          <w:rFonts w:ascii="Times New Roman" w:eastAsia="Times New Roman" w:hAnsi="Times New Roman" w:cs="Times New Roman"/>
          <w:sz w:val="24"/>
          <w:szCs w:val="24"/>
        </w:rPr>
        <w:tab/>
      </w:r>
      <w:r w:rsidRPr="00850273">
        <w:rPr>
          <w:rFonts w:ascii="Times New Roman" w:eastAsia="Times New Roman" w:hAnsi="Times New Roman" w:cs="Times New Roman"/>
          <w:sz w:val="24"/>
          <w:szCs w:val="24"/>
        </w:rPr>
        <w:tab/>
        <w:t>Mike Estes</w:t>
      </w:r>
    </w:p>
    <w:p w14:paraId="5649FEB1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ab/>
        <w:t>Stephen Bowe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ab/>
      </w:r>
      <w:r w:rsidRPr="00850273">
        <w:rPr>
          <w:rFonts w:ascii="Times New Roman" w:eastAsia="Times New Roman" w:hAnsi="Times New Roman" w:cs="Times New Roman"/>
          <w:sz w:val="24"/>
          <w:szCs w:val="24"/>
        </w:rPr>
        <w:tab/>
      </w:r>
      <w:r w:rsidRPr="00850273">
        <w:rPr>
          <w:rFonts w:ascii="Times New Roman" w:eastAsia="Times New Roman" w:hAnsi="Times New Roman" w:cs="Times New Roman"/>
          <w:sz w:val="24"/>
          <w:szCs w:val="24"/>
        </w:rPr>
        <w:tab/>
        <w:t>Janel Anderson</w:t>
      </w:r>
    </w:p>
    <w:p w14:paraId="6FBCAD41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ab/>
        <w:t>Tim Grable</w:t>
      </w:r>
    </w:p>
    <w:p w14:paraId="344F9877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ab/>
        <w:t>Jennifer Luedke</w:t>
      </w:r>
    </w:p>
    <w:p w14:paraId="6C98DED3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ab/>
        <w:t>Nathan Geiger</w:t>
      </w:r>
    </w:p>
    <w:p w14:paraId="3FA93D70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ab/>
        <w:t>Annika Franken</w:t>
      </w:r>
    </w:p>
    <w:p w14:paraId="5AA6C408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BB58A6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The meeting was called to order at 5:58 p.m.</w:t>
      </w:r>
    </w:p>
    <w:p w14:paraId="1044A7CF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E658F6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It was moved by Geiger and seconded by Bowe to nominate Nikia Weber as president of the board.  Motion Carried.</w:t>
      </w:r>
    </w:p>
    <w:p w14:paraId="03EFA804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0D6258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It was moved by Grable and seconded by Winder for nominations to cease. Motion Carried.</w:t>
      </w:r>
    </w:p>
    <w:p w14:paraId="488288FC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CDFC2B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It was moved by Bowe and seconded by Luedke to nominate Jason Winder as vice president of the board. Motion Carried.</w:t>
      </w:r>
    </w:p>
    <w:p w14:paraId="434FE88B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98FE0D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It was moved by Grable and seconded by Luedke to cease nominations. Motion Carried.</w:t>
      </w:r>
    </w:p>
    <w:p w14:paraId="67572597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4A0F37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55366009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It was moved by Luedke and seconded by Bowe to approve the agenda as amended.  Motion Carried.</w:t>
      </w:r>
    </w:p>
    <w:p w14:paraId="220F15CF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Presentations:  Dr. </w:t>
      </w:r>
      <w:proofErr w:type="spellStart"/>
      <w:r w:rsidRPr="00850273">
        <w:rPr>
          <w:rFonts w:ascii="Times New Roman" w:eastAsia="Times New Roman" w:hAnsi="Times New Roman" w:cs="Times New Roman"/>
          <w:sz w:val="24"/>
          <w:szCs w:val="24"/>
        </w:rPr>
        <w:t>Eplee</w:t>
      </w:r>
      <w:proofErr w:type="spellEnd"/>
      <w:r w:rsidRPr="00850273">
        <w:rPr>
          <w:rFonts w:ascii="Times New Roman" w:eastAsia="Times New Roman" w:hAnsi="Times New Roman" w:cs="Times New Roman"/>
          <w:sz w:val="24"/>
          <w:szCs w:val="24"/>
        </w:rPr>
        <w:t>, will not be able attend tonight.</w:t>
      </w:r>
    </w:p>
    <w:p w14:paraId="37C46630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911DED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MOMENT OF SILENCE</w:t>
      </w:r>
    </w:p>
    <w:p w14:paraId="4E35C272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The Board of Education took a moment of silence to reflect on all the servicemen home and abroad serving our country and their families, EMT’s, and law enforcement officers and their families.</w:t>
      </w:r>
    </w:p>
    <w:p w14:paraId="7F7175D6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C29E8F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VOUCHERS AND BILLS</w:t>
      </w:r>
    </w:p>
    <w:p w14:paraId="4B49ABB1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It was moved by Bowe and seconded by Geiger to approve the vouchers and bills as presented. Motion Carried.</w:t>
      </w:r>
    </w:p>
    <w:p w14:paraId="644C73AD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FE8D89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VISITORS:  </w:t>
      </w:r>
    </w:p>
    <w:p w14:paraId="3788AADE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Rebekah Hall, Jillian Woodruff, Ellie Hartman, </w:t>
      </w:r>
      <w:proofErr w:type="spellStart"/>
      <w:r w:rsidRPr="00850273">
        <w:rPr>
          <w:rFonts w:ascii="Times New Roman" w:eastAsia="Times New Roman" w:hAnsi="Times New Roman" w:cs="Times New Roman"/>
          <w:sz w:val="24"/>
          <w:szCs w:val="24"/>
        </w:rPr>
        <w:t>Kinzlie</w:t>
      </w:r>
      <w:proofErr w:type="spellEnd"/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Ferris, Emily Krug, Hana Brissett, Ella Grable, </w:t>
      </w:r>
      <w:proofErr w:type="spellStart"/>
      <w:r w:rsidRPr="00850273">
        <w:rPr>
          <w:rFonts w:ascii="Times New Roman" w:eastAsia="Times New Roman" w:hAnsi="Times New Roman" w:cs="Times New Roman"/>
          <w:sz w:val="24"/>
          <w:szCs w:val="24"/>
        </w:rPr>
        <w:t>Elliette</w:t>
      </w:r>
      <w:proofErr w:type="spellEnd"/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Grable, Kurt Paden, Taylor </w:t>
      </w:r>
      <w:proofErr w:type="spellStart"/>
      <w:r w:rsidRPr="00850273">
        <w:rPr>
          <w:rFonts w:ascii="Times New Roman" w:eastAsia="Times New Roman" w:hAnsi="Times New Roman" w:cs="Times New Roman"/>
          <w:sz w:val="24"/>
          <w:szCs w:val="24"/>
        </w:rPr>
        <w:t>Durr</w:t>
      </w:r>
      <w:proofErr w:type="spellEnd"/>
      <w:r w:rsidRPr="00850273">
        <w:rPr>
          <w:rFonts w:ascii="Times New Roman" w:eastAsia="Times New Roman" w:hAnsi="Times New Roman" w:cs="Times New Roman"/>
          <w:sz w:val="24"/>
          <w:szCs w:val="24"/>
        </w:rPr>
        <w:t>, and Curtis Winter</w:t>
      </w:r>
    </w:p>
    <w:p w14:paraId="110FE848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4EDFA2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E61CA6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E5DB21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145E20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CONSENT AGENDA</w:t>
      </w:r>
    </w:p>
    <w:p w14:paraId="0D6BC300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It was moved by Geiger and seconded by Grable to approve the consent agenda as presented.   Motion Carried. </w:t>
      </w:r>
    </w:p>
    <w:p w14:paraId="7A249483" w14:textId="77777777" w:rsidR="00850273" w:rsidRPr="00850273" w:rsidRDefault="00850273" w:rsidP="00850273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Approval of Minutes – December 15, 2021</w:t>
      </w:r>
    </w:p>
    <w:p w14:paraId="68626AA9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A2C604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PRESENTATIONS:</w:t>
      </w:r>
    </w:p>
    <w:p w14:paraId="59933B27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USD 429 Troy Board Member Appreciation – TGS Student Council</w:t>
      </w:r>
    </w:p>
    <w:p w14:paraId="00512DC0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The grade school student council thanked the Board of Education for all they do for the staff and students of USD 429.  January is Board Appreciation Month.  The students had a slideshow presentation and treats for the Board.  </w:t>
      </w:r>
    </w:p>
    <w:p w14:paraId="4554C56A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2642DB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DSC Services, represented by Taylor </w:t>
      </w:r>
      <w:proofErr w:type="spellStart"/>
      <w:r w:rsidRPr="00850273">
        <w:rPr>
          <w:rFonts w:ascii="Times New Roman" w:eastAsia="Times New Roman" w:hAnsi="Times New Roman" w:cs="Times New Roman"/>
          <w:sz w:val="24"/>
          <w:szCs w:val="24"/>
        </w:rPr>
        <w:t>Durr</w:t>
      </w:r>
      <w:proofErr w:type="spellEnd"/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and Curtis Winter, presented to the Board of Education a proposal for their company to represent USD 429 Troy in bidding and developing facility / maintenance projects.  </w:t>
      </w:r>
    </w:p>
    <w:p w14:paraId="36DFC17F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0EFB3B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BOARD MEMBER APPOINTMENTS</w:t>
      </w:r>
    </w:p>
    <w:p w14:paraId="76C8D4F5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It was moved by Winder and seconded by Grable to approve the following board member appointments:</w:t>
      </w:r>
    </w:p>
    <w:p w14:paraId="119EA2A2" w14:textId="77777777" w:rsidR="00850273" w:rsidRPr="00850273" w:rsidRDefault="00850273" w:rsidP="0085027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KASB Governmental Relations Network – Jennifer Luedke</w:t>
      </w:r>
    </w:p>
    <w:p w14:paraId="0DD1DC6C" w14:textId="77777777" w:rsidR="00850273" w:rsidRPr="00850273" w:rsidRDefault="00850273" w:rsidP="0085027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Special Education Representative – Stephen Bowe/ Nathan Geiger – alt. – Jennifer Luedke</w:t>
      </w:r>
    </w:p>
    <w:p w14:paraId="4701DE38" w14:textId="77777777" w:rsidR="00850273" w:rsidRPr="00850273" w:rsidRDefault="00850273" w:rsidP="0085027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Vocation Education Representative – Tim Grable</w:t>
      </w:r>
    </w:p>
    <w:p w14:paraId="2DB6F305" w14:textId="77777777" w:rsidR="00850273" w:rsidRPr="00850273" w:rsidRDefault="00850273" w:rsidP="0085027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School Improvement Committee – Nathan Geiger/Annika Franken</w:t>
      </w:r>
    </w:p>
    <w:p w14:paraId="5E95D723" w14:textId="77777777" w:rsidR="00850273" w:rsidRPr="00850273" w:rsidRDefault="00850273" w:rsidP="0085027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Master Teacher Selection Committee – President of Board/ alt. – Vice President of Board</w:t>
      </w:r>
    </w:p>
    <w:p w14:paraId="356B4F21" w14:textId="77777777" w:rsidR="00850273" w:rsidRPr="00850273" w:rsidRDefault="00850273" w:rsidP="0085027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Authorized Farm Representative – Tim Grable</w:t>
      </w:r>
    </w:p>
    <w:p w14:paraId="70C770AA" w14:textId="77777777" w:rsidR="00850273" w:rsidRPr="00850273" w:rsidRDefault="00850273" w:rsidP="0085027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Expulsion Committee – Jason Winder/Jennifer Luedke</w:t>
      </w:r>
    </w:p>
    <w:p w14:paraId="2E3A1522" w14:textId="77777777" w:rsidR="00850273" w:rsidRPr="00850273" w:rsidRDefault="00850273" w:rsidP="0085027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Negotiations Team –Nikia Weber/Stephen Bowe/ alt. – Tim Grable</w:t>
      </w:r>
    </w:p>
    <w:p w14:paraId="05497812" w14:textId="77777777" w:rsidR="00850273" w:rsidRPr="00850273" w:rsidRDefault="00850273" w:rsidP="0085027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Vera Dean Committee – President of the Board</w:t>
      </w:r>
    </w:p>
    <w:p w14:paraId="6E8FFF49" w14:textId="77777777" w:rsidR="00850273" w:rsidRPr="00850273" w:rsidRDefault="00850273" w:rsidP="0085027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 Technology Committee- Jennifer Luedke/Nikia Weber/Alt. – Nathan Geiger</w:t>
      </w:r>
    </w:p>
    <w:p w14:paraId="25418EEE" w14:textId="77777777" w:rsidR="00850273" w:rsidRPr="00850273" w:rsidRDefault="00850273" w:rsidP="0085027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Health Insurance Committee – Jason Winder/Alt. Stephen Bowe</w:t>
      </w:r>
    </w:p>
    <w:p w14:paraId="5F14FA3B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42D084FF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8B0320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The Board of Education discussed the principal interview timeline, process, and interview questions for the PreK-5 principal opening.  </w:t>
      </w:r>
    </w:p>
    <w:p w14:paraId="7403D051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5BB0A1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STRATEGIC PLANNING </w:t>
      </w:r>
    </w:p>
    <w:p w14:paraId="4593FE68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It was moved by Geiger and seconded by Winder to approve Kansas Association of School Boards to help the committee to prepare a strategic plan.  Motion Carried.</w:t>
      </w:r>
    </w:p>
    <w:p w14:paraId="5993C787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5A6787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Mr. McKernan thanked the Board of Education for their dedication to USD 429 Troy Schools.  Grade 4 will take the NAEP Assessment on February 9</w:t>
      </w:r>
      <w:r w:rsidRPr="008502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>.  Letters have been sent home to parents about the NAEP.  A list of possible facility repairs/updates was discussed.  The staff participated in the ALICE training on January 3</w:t>
      </w:r>
      <w:r w:rsidRPr="008502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.  The staff thought the day was positive and would like the students to have some training.  A discussion on the new KDHE covid return to stay plans that have been updated.  </w:t>
      </w:r>
    </w:p>
    <w:p w14:paraId="48426595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3FE02B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879FB2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0653D8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CB59B0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RETURN TO STAY POLICIES</w:t>
      </w:r>
    </w:p>
    <w:p w14:paraId="223C9513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It was moved by Bowe and seconded by Geiger to approve the KDHE Covid-19 plans as presented.  Motion Carried.</w:t>
      </w:r>
    </w:p>
    <w:p w14:paraId="092FAF1B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5D50F1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Mr. Estes updated the Board of Education on the English/Language Arts and Science textbook adoption.  He also updated the Board on the Kansas Learning Network.  An update on the TVL seeding and brackets was discussed.</w:t>
      </w:r>
    </w:p>
    <w:p w14:paraId="67F6CE84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5D9B2A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DCEC update was given by Mr. Geiger.</w:t>
      </w:r>
    </w:p>
    <w:p w14:paraId="5C163B60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F0B6A8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Mr. Estes was excused from the meeting at 8:50 p.m.</w:t>
      </w:r>
    </w:p>
    <w:p w14:paraId="3C9C2146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556E4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088976"/>
      <w:r w:rsidRPr="0085027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63D34836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It was moved by Winder and seconded by Grable to go into executive session to extension of administration contract pursuant to non-elected exception under KOMA and the open meeting will resume in the board room at 9:10 p.m.  </w:t>
      </w:r>
    </w:p>
    <w:p w14:paraId="3B862239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DBC00C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Remaining:  Board and Superintendent</w:t>
      </w:r>
    </w:p>
    <w:p w14:paraId="40634FF2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FECA9C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It was moved by Winder and seconded by Grable to go into executive session to extension of administration contract pursuant to non-elected exception under KOMA and the open meeting will resume in the board room at 9:15 p.m.  </w:t>
      </w:r>
    </w:p>
    <w:p w14:paraId="15AF9865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760661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Remaining:  Board </w:t>
      </w:r>
    </w:p>
    <w:p w14:paraId="26DF66BF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756701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It was moved by Winder and seconded by Grable to go into executive session to extension of administration contract pursuant to non-elected exception under KOMA and the open meeting will resume in the board room at 9:20 p.m.  </w:t>
      </w:r>
    </w:p>
    <w:p w14:paraId="29FD855B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F1AE6D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 xml:space="preserve">Remaining:  Board </w:t>
      </w:r>
    </w:p>
    <w:p w14:paraId="3BBD788B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C64A87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ADMINISTRATIVE CONTRACT</w:t>
      </w:r>
    </w:p>
    <w:p w14:paraId="48261BAC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It was move by Winder and seconded by Geiger to approve Patrick McKernan’s contract as Superintendent of Schools for an additional 2 years.  Motion Carried.</w:t>
      </w:r>
    </w:p>
    <w:p w14:paraId="79006E6C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20991661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The meeting was adjourned at 9:30 p.m.</w:t>
      </w:r>
    </w:p>
    <w:p w14:paraId="2BFC4581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033D88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5C51CF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BB7660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B9043D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E456F3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77E88A5B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2F10BC59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  <w:r w:rsidRPr="00850273">
        <w:rPr>
          <w:rFonts w:ascii="Times New Roman" w:eastAsia="Times New Roman" w:hAnsi="Times New Roman" w:cs="Times New Roman"/>
          <w:sz w:val="24"/>
          <w:szCs w:val="24"/>
        </w:rPr>
        <w:t>Clerk of the Board</w:t>
      </w:r>
    </w:p>
    <w:p w14:paraId="30165C67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E3AC7D" w14:textId="77777777" w:rsidR="00850273" w:rsidRPr="00850273" w:rsidRDefault="00850273" w:rsidP="008502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465F2F" w14:textId="58E025F4" w:rsidR="00B31751" w:rsidRPr="00DB4F1A" w:rsidRDefault="00B31751" w:rsidP="00A44A6B"/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850273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95A4FD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06282"/>
    <w:multiLevelType w:val="hybridMultilevel"/>
    <w:tmpl w:val="25B4D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47092"/>
    <w:rsid w:val="001574BF"/>
    <w:rsid w:val="00160B63"/>
    <w:rsid w:val="001749B5"/>
    <w:rsid w:val="001833E4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0273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0</TotalTime>
  <Pages>3</Pages>
  <Words>807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5231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2021-11-09T20:34:00Z</cp:lastPrinted>
  <dcterms:created xsi:type="dcterms:W3CDTF">2022-01-13T18:06:00Z</dcterms:created>
  <dcterms:modified xsi:type="dcterms:W3CDTF">2022-01-13T18:06:00Z</dcterms:modified>
</cp:coreProperties>
</file>