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3A22" w14:textId="77777777" w:rsidR="00E851BB" w:rsidRDefault="00E851BB" w:rsidP="001E5330">
      <w:pPr>
        <w:jc w:val="center"/>
        <w:rPr>
          <w:rFonts w:ascii="Courier New" w:hAnsi="Courier New" w:cs="Courier New"/>
          <w:b/>
          <w:sz w:val="16"/>
          <w:szCs w:val="16"/>
        </w:rPr>
      </w:pPr>
    </w:p>
    <w:p w14:paraId="0A6CDFC7" w14:textId="77777777" w:rsidR="00E851BB" w:rsidRDefault="00E851BB" w:rsidP="001E5330">
      <w:pPr>
        <w:jc w:val="center"/>
        <w:rPr>
          <w:rFonts w:ascii="Courier New" w:hAnsi="Courier New" w:cs="Courier New"/>
          <w:b/>
          <w:sz w:val="16"/>
          <w:szCs w:val="16"/>
        </w:rPr>
      </w:pPr>
    </w:p>
    <w:p w14:paraId="0DD19C55" w14:textId="77777777" w:rsidR="00E851BB" w:rsidRPr="008B4D5D" w:rsidRDefault="00B3241B" w:rsidP="001E5330">
      <w:pPr>
        <w:jc w:val="center"/>
        <w:rPr>
          <w:rFonts w:ascii="Courier New" w:hAnsi="Courier New" w:cs="Courier New"/>
          <w:b/>
          <w:sz w:val="16"/>
          <w:szCs w:val="16"/>
        </w:rPr>
      </w:pPr>
      <w:r>
        <w:rPr>
          <w:noProof/>
        </w:rPr>
        <mc:AlternateContent>
          <mc:Choice Requires="wpg">
            <w:drawing>
              <wp:anchor distT="0" distB="0" distL="114300" distR="114300" simplePos="0" relativeHeight="251660800" behindDoc="0" locked="0" layoutInCell="1" allowOverlap="1" wp14:anchorId="60D93C30" wp14:editId="08E6F6FA">
                <wp:simplePos x="0" y="0"/>
                <wp:positionH relativeFrom="column">
                  <wp:posOffset>-219075</wp:posOffset>
                </wp:positionH>
                <wp:positionV relativeFrom="paragraph">
                  <wp:posOffset>114300</wp:posOffset>
                </wp:positionV>
                <wp:extent cx="6545580" cy="1128205"/>
                <wp:effectExtent l="0" t="0" r="0" b="0"/>
                <wp:wrapNone/>
                <wp:docPr id="1" name="Group 1"/>
                <wp:cNvGraphicFramePr/>
                <a:graphic xmlns:a="http://schemas.openxmlformats.org/drawingml/2006/main">
                  <a:graphicData uri="http://schemas.microsoft.com/office/word/2010/wordprocessingGroup">
                    <wpg:wgp>
                      <wpg:cNvGrpSpPr/>
                      <wpg:grpSpPr>
                        <a:xfrm>
                          <a:off x="0" y="0"/>
                          <a:ext cx="6545580" cy="1128205"/>
                          <a:chOff x="0" y="-9525"/>
                          <a:chExt cx="6545580" cy="1128205"/>
                        </a:xfrm>
                      </wpg:grpSpPr>
                      <wps:wsp>
                        <wps:cNvPr id="2" name="Text Box 2"/>
                        <wps:cNvSpPr txBox="1"/>
                        <wps:spPr>
                          <a:xfrm>
                            <a:off x="0" y="437744"/>
                            <a:ext cx="6545580" cy="680936"/>
                          </a:xfrm>
                          <a:prstGeom prst="rect">
                            <a:avLst/>
                          </a:prstGeom>
                          <a:noFill/>
                          <a:ln>
                            <a:noFill/>
                          </a:ln>
                        </wps:spPr>
                        <wps:txbx>
                          <w:txbxContent>
                            <w:p w14:paraId="6223C4F2" w14:textId="77777777" w:rsidR="00B3241B" w:rsidRPr="00375089" w:rsidRDefault="00B3241B" w:rsidP="00B3241B">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436370" y="-9525"/>
                            <a:ext cx="3564255" cy="612842"/>
                          </a:xfrm>
                          <a:prstGeom prst="rect">
                            <a:avLst/>
                          </a:prstGeom>
                          <a:noFill/>
                          <a:ln>
                            <a:noFill/>
                          </a:ln>
                        </wps:spPr>
                        <wps:txbx>
                          <w:txbxContent>
                            <w:p w14:paraId="7C2B9BD6" w14:textId="77777777" w:rsidR="00B3241B" w:rsidRPr="00375089" w:rsidRDefault="00B3241B" w:rsidP="00B3241B">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D03E8D">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06B2D">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7393">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D03E8D">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06B2D">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0D93C30" id="Group 1" o:spid="_x0000_s1026" style="position:absolute;left:0;text-align:left;margin-left:-17.25pt;margin-top:9pt;width:515.4pt;height:88.85pt;z-index:251660800;mso-height-relative:margin" coordorigin=",-95" coordsize="65455,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8mwQIAAEoIAAAOAAAAZHJzL2Uyb0RvYy54bWzsVt9P2zAQfp+0/8HyO6RJk7SNSFEHA01C&#10;UIlOPLuO80NKbM92Sdhfv7OTlFKYpjGJp7249t3lfPfdd+eenXdNjR6Z0pXgKfZPJxgxTkVW8SLF&#10;3zdXJ3OMtCE8I7XgLMVPTOPz5edPZ61MWCBKUWdMIXDCddLKFJfGyMTzNC1ZQ/SpkIyDMheqIQaO&#10;qvAyRVrw3tReMJnEXitUJpWgTGuQXvZKvHT+85xRc5fnmhlUpxhiM25Vbt3a1VuekaRQRJYVHcIg&#10;74iiIRWHS/euLokhaKeqV66aiiqhRW5OqWg8kecVZS4HyMafHGVzrcROulyKpC3kHiaA9gind7ul&#10;t49rhaoMaocRJw2UyN2KfAtNK4sELK6VvJdrNQiK/mSz7XLV2F/IA3UO1Kc9qKwziIIwjsIomgP2&#10;FHS+H8yDSdTDTkuozfN3J4so2Gu+/uFrb7zcszHuQ2ol0Eg/I6X/Dan7kkjmCqAtDgNSwYjUxub4&#10;RXQo6MFyRhYpZDoQW0wdZjrRIPwtYOF0NgvDHpM3UYvnk8U0tgb7tEkilTbXTDTIblKsgOqOgeTx&#10;RpvedDSxN3NxVdU1yElS8xcC8GklAOQYp92ZbtsNwW9F9gQ5KdF3j5b0qoI7b4g2a6KgXaC4MALM&#10;HSx5LdoUi2GHUSnUz7fk1h5qA1qMWmi/FOsfO6IYRvU3DlVb+GFo+9UdwmgWwEEdaraHGr5rLgR0&#10;OHAYonNba2/qcZsr0TzApFjZW0FFOIW7U2zG7YXphwJMGspWK2cEHSqJueH3klrXFjSL6KZ7IEoO&#10;sBso2K0YeUKSI/R72x7u1c6IvHKlsQD3qA64A2dtt30AeRevyLsYSQoM/xvy+uE0ns4ATOjrg94d&#10;GTyN4jCIor7vY+j70HXJxzJ4mGz/ifyhRHYzGR4sN6+Gx9W+iIdnR/znvwDLXwAAAP//AwBQSwME&#10;FAAGAAgAAAAhAElrqvbhAAAACgEAAA8AAABkcnMvZG93bnJldi54bWxMj0FPg0AQhe8m/ofNmHhr&#10;F0RqoSxN06inxsTWxPQ2hSmQsruE3QL9944nPc57X968l60n3YqBetdYoyCcByDIFLZsTKXg6/A2&#10;W4JwHk2JrTWk4EYO1vn9XYZpaUfzScPeV4JDjEtRQe19l0rpipo0urntyLB3tr1Gz2dfybLHkcN1&#10;K5+CYCE1NoY/1NjRtqbisr9qBe8jjpsofB12l/P2djzEH9+7kJR6fJg2KxCeJv8Hw299rg45dzrZ&#10;qymdaBXMoueYUTaWvImBJFlEIE4sJPELyDyT/yfkPwAAAP//AwBQSwECLQAUAAYACAAAACEAtoM4&#10;kv4AAADhAQAAEwAAAAAAAAAAAAAAAAAAAAAAW0NvbnRlbnRfVHlwZXNdLnhtbFBLAQItABQABgAI&#10;AAAAIQA4/SH/1gAAAJQBAAALAAAAAAAAAAAAAAAAAC8BAABfcmVscy8ucmVsc1BLAQItABQABgAI&#10;AAAAIQBycf8mwQIAAEoIAAAOAAAAAAAAAAAAAAAAAC4CAABkcnMvZTJvRG9jLnhtbFBLAQItABQA&#10;BgAIAAAAIQBJa6r24QAAAAoBAAAPAAAAAAAAAAAAAAAAABsFAABkcnMvZG93bnJldi54bWxQSwUG&#10;AAAAAAQABADzAAAAKQYAAAAA&#10;">
                <v:shapetype id="_x0000_t202" coordsize="21600,21600" o:spt="202" path="m,l,21600r21600,l21600,xe">
                  <v:stroke joinstyle="miter"/>
                  <v:path gradientshapeok="t" o:connecttype="rect"/>
                </v:shapetype>
                <v:shape id="_x0000_s1027" type="#_x0000_t202" style="position:absolute;top:4377;width:65455;height: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223C4F2" w14:textId="77777777" w:rsidR="00B3241B" w:rsidRPr="00375089" w:rsidRDefault="00B3241B" w:rsidP="00B3241B">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 Profile</w:t>
                        </w:r>
                      </w:p>
                    </w:txbxContent>
                  </v:textbox>
                </v:shape>
                <v:shape id="Text Box 9" o:spid="_x0000_s1028" type="#_x0000_t202" style="position:absolute;left:14363;top:-95;width:35643;height:6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C2B9BD6" w14:textId="77777777" w:rsidR="00B3241B" w:rsidRPr="00375089" w:rsidRDefault="00B3241B" w:rsidP="00B3241B">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D03E8D">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06B2D">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7393">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D03E8D">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06B2D">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v:group>
            </w:pict>
          </mc:Fallback>
        </mc:AlternateContent>
      </w:r>
    </w:p>
    <w:p w14:paraId="3D67147A" w14:textId="77777777" w:rsidR="001C0326" w:rsidRDefault="001C0326" w:rsidP="00AF20B7">
      <w:pPr>
        <w:ind w:firstLine="720"/>
        <w:rPr>
          <w:rFonts w:ascii="Batang" w:eastAsia="Batang" w:hAnsi="Batang"/>
          <w:b/>
          <w:sz w:val="48"/>
          <w:szCs w:val="48"/>
        </w:rPr>
      </w:pPr>
    </w:p>
    <w:p w14:paraId="36897256" w14:textId="77777777" w:rsidR="00B3241B" w:rsidRDefault="00B3241B" w:rsidP="00AF20B7">
      <w:pPr>
        <w:ind w:firstLine="720"/>
        <w:rPr>
          <w:rFonts w:ascii="Batang" w:eastAsia="Batang" w:hAnsi="Batang"/>
          <w:b/>
          <w:sz w:val="48"/>
          <w:szCs w:val="48"/>
        </w:rPr>
      </w:pPr>
    </w:p>
    <w:p w14:paraId="51F41F83" w14:textId="77777777" w:rsidR="00B3241B" w:rsidRDefault="00B3241B" w:rsidP="00AF20B7">
      <w:pPr>
        <w:ind w:firstLine="720"/>
        <w:rPr>
          <w:rFonts w:ascii="Batang" w:eastAsia="Batang" w:hAnsi="Batang"/>
          <w:b/>
          <w:sz w:val="48"/>
          <w:szCs w:val="48"/>
        </w:rPr>
      </w:pPr>
    </w:p>
    <w:p w14:paraId="1D69CF5D" w14:textId="77777777" w:rsidR="00E851BB" w:rsidRDefault="00E851BB" w:rsidP="001E5330">
      <w:pPr>
        <w:jc w:val="center"/>
        <w:rPr>
          <w:rFonts w:ascii="Courier New" w:hAnsi="Courier New" w:cs="Courier New"/>
          <w:sz w:val="20"/>
          <w:szCs w:val="20"/>
        </w:rPr>
      </w:pPr>
    </w:p>
    <w:p w14:paraId="7F44F667" w14:textId="77777777" w:rsidR="009F1FEA" w:rsidRDefault="001F7163">
      <w:r>
        <w:rPr>
          <w:noProof/>
        </w:rPr>
        <w:drawing>
          <wp:anchor distT="0" distB="0" distL="114300" distR="114300" simplePos="0" relativeHeight="251676672" behindDoc="0" locked="0" layoutInCell="1" allowOverlap="1" wp14:anchorId="1F9D79C3" wp14:editId="7754F65E">
            <wp:simplePos x="0" y="0"/>
            <wp:positionH relativeFrom="margin">
              <wp:posOffset>28575</wp:posOffset>
            </wp:positionH>
            <wp:positionV relativeFrom="paragraph">
              <wp:posOffset>12065</wp:posOffset>
            </wp:positionV>
            <wp:extent cx="6332855" cy="3562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hool%20Budget%20Money%20Education%20Spending%20Education%20Cuts%20School%20Funding%20School%20Programs%20Books%20Chalkboard%20School%20Crossing%20Sign%20Laptop%20Computers_14916[1].jpg"/>
                    <pic:cNvPicPr/>
                  </pic:nvPicPr>
                  <pic:blipFill>
                    <a:blip r:embed="rId7">
                      <a:extLst>
                        <a:ext uri="{28A0092B-C50C-407E-A947-70E740481C1C}">
                          <a14:useLocalDpi xmlns:a14="http://schemas.microsoft.com/office/drawing/2010/main" val="0"/>
                        </a:ext>
                      </a:extLst>
                    </a:blip>
                    <a:stretch>
                      <a:fillRect/>
                    </a:stretch>
                  </pic:blipFill>
                  <pic:spPr>
                    <a:xfrm>
                      <a:off x="0" y="0"/>
                      <a:ext cx="6332855" cy="3562350"/>
                    </a:xfrm>
                    <a:prstGeom prst="rect">
                      <a:avLst/>
                    </a:prstGeom>
                    <a:effectLst>
                      <a:softEdge rad="292100"/>
                    </a:effectLst>
                  </pic:spPr>
                </pic:pic>
              </a:graphicData>
            </a:graphic>
            <wp14:sizeRelH relativeFrom="page">
              <wp14:pctWidth>0</wp14:pctWidth>
            </wp14:sizeRelH>
            <wp14:sizeRelV relativeFrom="page">
              <wp14:pctHeight>0</wp14:pctHeight>
            </wp14:sizeRelV>
          </wp:anchor>
        </w:drawing>
      </w:r>
    </w:p>
    <w:p w14:paraId="13ADC289" w14:textId="77777777" w:rsidR="00155909" w:rsidRDefault="00B3241B" w:rsidP="007966E3">
      <w:pPr>
        <w:jc w:val="center"/>
        <w:rPr>
          <w:sz w:val="22"/>
          <w:szCs w:val="22"/>
        </w:rPr>
        <w:sectPr w:rsidR="00155909" w:rsidSect="001C0326">
          <w:footerReference w:type="even" r:id="rId8"/>
          <w:footerReference w:type="default" r:id="rId9"/>
          <w:type w:val="continuous"/>
          <w:pgSz w:w="12240" w:h="15840"/>
          <w:pgMar w:top="720" w:right="1008" w:bottom="720" w:left="1152" w:header="720" w:footer="720" w:gutter="0"/>
          <w:cols w:space="720"/>
          <w:titlePg/>
          <w:docGrid w:linePitch="360"/>
        </w:sectPr>
      </w:pPr>
      <w:r w:rsidRPr="00274B1A">
        <w:rPr>
          <w:rFonts w:ascii="Arial Unicode MS" w:eastAsia="Arial Unicode MS" w:hAnsi="Arial Unicode MS" w:cs="Arial Unicode MS"/>
          <w:noProof/>
          <w:sz w:val="52"/>
          <w:szCs w:val="52"/>
        </w:rPr>
        <mc:AlternateContent>
          <mc:Choice Requires="wps">
            <w:drawing>
              <wp:anchor distT="0" distB="0" distL="114300" distR="114300" simplePos="0" relativeHeight="251654656" behindDoc="0" locked="0" layoutInCell="1" allowOverlap="1" wp14:anchorId="117C6DC3" wp14:editId="6D8B7DD2">
                <wp:simplePos x="0" y="0"/>
                <wp:positionH relativeFrom="column">
                  <wp:posOffset>697230</wp:posOffset>
                </wp:positionH>
                <wp:positionV relativeFrom="paragraph">
                  <wp:posOffset>4037965</wp:posOffset>
                </wp:positionV>
                <wp:extent cx="4819650" cy="5238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23875"/>
                        </a:xfrm>
                        <a:prstGeom prst="rect">
                          <a:avLst/>
                        </a:prstGeom>
                        <a:noFill/>
                        <a:ln w="9525">
                          <a:noFill/>
                          <a:miter lim="800000"/>
                          <a:headEnd/>
                          <a:tailEnd/>
                        </a:ln>
                      </wps:spPr>
                      <wps:txbx>
                        <w:txbxContent>
                          <w:p w14:paraId="7FB955F8" w14:textId="38ECFB3D" w:rsidR="00274B1A" w:rsidRPr="001F7163" w:rsidRDefault="004E5345" w:rsidP="00274B1A">
                            <w:pPr>
                              <w:jc w:val="center"/>
                              <w:rPr>
                                <w:rFonts w:ascii="Open Sans" w:hAnsi="Open Sans" w:cs="Open Sans"/>
                                <w:sz w:val="56"/>
                                <w:szCs w:val="56"/>
                              </w:rPr>
                            </w:pPr>
                            <w:r>
                              <w:rPr>
                                <w:rFonts w:ascii="Open Sans" w:hAnsi="Open Sans" w:cs="Open Sans"/>
                                <w:sz w:val="56"/>
                                <w:szCs w:val="56"/>
                              </w:rPr>
                              <w:t>USD 429 Troy</w:t>
                            </w:r>
                          </w:p>
                          <w:p w14:paraId="04241737" w14:textId="77777777" w:rsidR="00274B1A" w:rsidRDefault="00274B1A" w:rsidP="00274B1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C6DC3" id="Text Box 2" o:spid="_x0000_s1029" type="#_x0000_t202" style="position:absolute;left:0;text-align:left;margin-left:54.9pt;margin-top:317.95pt;width:379.5pt;height:4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DKDwIAAPsDAAAOAAAAZHJzL2Uyb0RvYy54bWysU21v2yAQ/j5p/wHxfbHjxk1ixam6dp0m&#10;dS9Sux9AMI7RgGNAYme/vgdOM2v7No0PiOO45+557tjcDFqRo3BegqnpfJZTIgyHRpp9Tb8/P7xb&#10;UeIDMw1TYERNT8LTm+3bN5veVqKADlQjHEEQ46ve1rQLwVZZ5nknNPMzsMKgswWnWUDT7bPGsR7R&#10;tcqKPL/OenCNdcCF93h7PzrpNuG3reDha9t6EYiqKdYW0u7Svot7tt2wau+Y7SQ/l8H+oQrNpMGk&#10;F6h7Fhg5OPkXlJbcgYc2zDjoDNpWcpE4IJt5/gebp45ZkbigON5eZPL/D5Z/OX5zRDY1vcqXlBim&#10;sUnPYgjkPQykiPr01lf47MniwzDgNfY5cfX2EfgPTwzcdczsxa1z0HeCNVjfPEZmk9ARx0eQXf8Z&#10;GkzDDgES0NA6HcVDOQiiY59Ol97EUjheLlbz9XWJLo6+srhaLcuUglWv0db58FGAJvFQU4e9T+js&#10;+OhDrIZVr09iMgMPUqnUf2VIX9N1WZQpYOLRMuB4KqlrusrjGgcmkvxgmhQcmFTjGRMoc2YdiY6U&#10;w7AbksAXMXfQnFAGB+M04u/BQwfuFyU9TmJN/c8Dc4IS9cmglOv5YhFHNxmLclmg4aae3dTDDEeo&#10;mgZKxuNdSOM+Ur5FyVuZ1Ii9GSs5l4wTlkQ6/4Y4wlM7vfr9Z7cvAAAA//8DAFBLAwQUAAYACAAA&#10;ACEA2zzGcd8AAAALAQAADwAAAGRycy9kb3ducmV2LnhtbEyPzU7DMBCE70i8g7VI3Kjd0oYkxKkQ&#10;iCuo5Ufi5sbbJGq8jmK3CW/f7QmOszOa+bZYT64TJxxC60nDfKZAIFXetlRr+Px4vUtBhGjIms4T&#10;avjFAOvy+qowufUjbfC0jbXgEgq50dDE2OdShqpBZ8LM90js7f3gTGQ51NIOZuRy18mFUol0piVe&#10;aEyPzw1Wh+3Rafh62/98L9V7/eJW/egnJcllUuvbm+npEUTEKf6F4YLP6FAy084fyQbRsVYZo0cN&#10;yf0qA8GJNEn5stPwME+XIMtC/v+hPAMAAP//AwBQSwECLQAUAAYACAAAACEAtoM4kv4AAADhAQAA&#10;EwAAAAAAAAAAAAAAAAAAAAAAW0NvbnRlbnRfVHlwZXNdLnhtbFBLAQItABQABgAIAAAAIQA4/SH/&#10;1gAAAJQBAAALAAAAAAAAAAAAAAAAAC8BAABfcmVscy8ucmVsc1BLAQItABQABgAIAAAAIQDCSlDK&#10;DwIAAPsDAAAOAAAAAAAAAAAAAAAAAC4CAABkcnMvZTJvRG9jLnhtbFBLAQItABQABgAIAAAAIQDb&#10;PMZx3wAAAAsBAAAPAAAAAAAAAAAAAAAAAGkEAABkcnMvZG93bnJldi54bWxQSwUGAAAAAAQABADz&#10;AAAAdQUAAAAA&#10;" filled="f" stroked="f">
                <v:textbox>
                  <w:txbxContent>
                    <w:p w14:paraId="7FB955F8" w14:textId="38ECFB3D" w:rsidR="00274B1A" w:rsidRPr="001F7163" w:rsidRDefault="004E5345" w:rsidP="00274B1A">
                      <w:pPr>
                        <w:jc w:val="center"/>
                        <w:rPr>
                          <w:rFonts w:ascii="Open Sans" w:hAnsi="Open Sans" w:cs="Open Sans"/>
                          <w:sz w:val="56"/>
                          <w:szCs w:val="56"/>
                        </w:rPr>
                      </w:pPr>
                      <w:r>
                        <w:rPr>
                          <w:rFonts w:ascii="Open Sans" w:hAnsi="Open Sans" w:cs="Open Sans"/>
                          <w:sz w:val="56"/>
                          <w:szCs w:val="56"/>
                        </w:rPr>
                        <w:t>USD 429 Troy</w:t>
                      </w:r>
                    </w:p>
                    <w:p w14:paraId="04241737" w14:textId="77777777" w:rsidR="00274B1A" w:rsidRDefault="00274B1A" w:rsidP="00274B1A">
                      <w:pPr>
                        <w:jc w:val="center"/>
                      </w:pPr>
                    </w:p>
                  </w:txbxContent>
                </v:textbox>
              </v:shape>
            </w:pict>
          </mc:Fallback>
        </mc:AlternateContent>
      </w:r>
    </w:p>
    <w:p w14:paraId="0C0CB1A7" w14:textId="77777777" w:rsidR="007966E3" w:rsidRPr="007966E3" w:rsidRDefault="007966E3" w:rsidP="007966E3">
      <w:pPr>
        <w:jc w:val="center"/>
        <w:rPr>
          <w:sz w:val="22"/>
          <w:szCs w:val="22"/>
        </w:rPr>
      </w:pPr>
    </w:p>
    <w:p w14:paraId="5E0809C4" w14:textId="77777777" w:rsidR="00DF0C4E" w:rsidRPr="001F7163" w:rsidRDefault="00710751" w:rsidP="000C2978">
      <w:pPr>
        <w:jc w:val="center"/>
        <w:rPr>
          <w:rFonts w:ascii="Open Sans" w:hAnsi="Open Sans" w:cs="Open Sans"/>
        </w:rPr>
      </w:pPr>
      <w:r>
        <w:rPr>
          <w:rFonts w:ascii="Open Sans" w:hAnsi="Open Sans" w:cs="Open Sans"/>
          <w:color w:val="0070C0"/>
        </w:rPr>
        <w:pict w14:anchorId="1B66D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1.5pt;height:22.5pt" o:allowoverlap="f" fillcolor="#2ed3e4" strokecolor="#0070c0">
            <v:shadow color="#868686"/>
            <v:textpath style="font-family:&quot;Century Gothic&quot;;font-size:28pt;v-text-kern:t" trim="t" fitpath="t" string="Order of Contents"/>
          </v:shape>
        </w:pict>
      </w:r>
    </w:p>
    <w:p w14:paraId="756B8395" w14:textId="77777777" w:rsidR="00DF0C4E" w:rsidRPr="001F7163" w:rsidRDefault="00DF0C4E" w:rsidP="00DF0C4E">
      <w:pPr>
        <w:rPr>
          <w:rFonts w:ascii="Open Sans" w:hAnsi="Open Sans" w:cs="Open Sans"/>
        </w:rPr>
      </w:pPr>
    </w:p>
    <w:p w14:paraId="38A3F419" w14:textId="77777777" w:rsidR="00DF0C4E" w:rsidRPr="001F7163" w:rsidRDefault="00DF0C4E" w:rsidP="00DF0C4E">
      <w:pPr>
        <w:rPr>
          <w:rFonts w:ascii="Open Sans" w:hAnsi="Open Sans" w:cs="Open Sans"/>
        </w:rPr>
      </w:pPr>
    </w:p>
    <w:p w14:paraId="04D83E6C" w14:textId="77777777" w:rsidR="00DF0C4E" w:rsidRPr="001F7163" w:rsidRDefault="00DF0C4E" w:rsidP="00DF0C4E">
      <w:pPr>
        <w:pStyle w:val="Title"/>
        <w:numPr>
          <w:ilvl w:val="0"/>
          <w:numId w:val="1"/>
        </w:numPr>
        <w:jc w:val="left"/>
        <w:rPr>
          <w:rFonts w:ascii="Open Sans" w:hAnsi="Open Sans" w:cs="Open Sans"/>
          <w:bCs/>
          <w:sz w:val="28"/>
          <w:szCs w:val="28"/>
          <w:u w:val="none"/>
        </w:rPr>
      </w:pPr>
      <w:r w:rsidRPr="001F7163">
        <w:rPr>
          <w:rFonts w:ascii="Open Sans" w:hAnsi="Open Sans" w:cs="Open Sans"/>
          <w:bCs/>
          <w:sz w:val="28"/>
          <w:szCs w:val="28"/>
          <w:u w:val="none"/>
        </w:rPr>
        <w:t>Budget General Information (characteristics of district)</w:t>
      </w:r>
    </w:p>
    <w:p w14:paraId="76DF78D1" w14:textId="77777777" w:rsidR="00DF0C4E" w:rsidRPr="001F7163" w:rsidRDefault="00DF0C4E" w:rsidP="00DF0C4E">
      <w:pPr>
        <w:pStyle w:val="Title"/>
        <w:jc w:val="left"/>
        <w:rPr>
          <w:rFonts w:ascii="Open Sans" w:hAnsi="Open Sans" w:cs="Open Sans"/>
          <w:bCs/>
          <w:sz w:val="28"/>
          <w:szCs w:val="28"/>
          <w:u w:val="none"/>
        </w:rPr>
      </w:pPr>
    </w:p>
    <w:p w14:paraId="762AE3FB" w14:textId="77777777" w:rsidR="00DF0C4E" w:rsidRPr="001F7163" w:rsidRDefault="00DF0C4E" w:rsidP="00DF0C4E">
      <w:pPr>
        <w:pStyle w:val="Title"/>
        <w:numPr>
          <w:ilvl w:val="0"/>
          <w:numId w:val="1"/>
        </w:numPr>
        <w:jc w:val="left"/>
        <w:rPr>
          <w:rFonts w:ascii="Open Sans" w:hAnsi="Open Sans" w:cs="Open Sans"/>
          <w:bCs/>
          <w:sz w:val="28"/>
          <w:szCs w:val="28"/>
          <w:u w:val="none"/>
        </w:rPr>
      </w:pPr>
      <w:r w:rsidRPr="001F7163">
        <w:rPr>
          <w:rFonts w:ascii="Open Sans" w:hAnsi="Open Sans" w:cs="Open Sans"/>
          <w:bCs/>
          <w:sz w:val="28"/>
          <w:szCs w:val="28"/>
          <w:u w:val="none"/>
        </w:rPr>
        <w:t xml:space="preserve">Supplemental Information for Tables in </w:t>
      </w:r>
      <w:r w:rsidRPr="001F7163">
        <w:rPr>
          <w:rFonts w:ascii="Open Sans" w:hAnsi="Open Sans" w:cs="Open Sans"/>
          <w:bCs/>
          <w:i/>
          <w:iCs/>
          <w:sz w:val="28"/>
          <w:szCs w:val="28"/>
          <w:u w:val="none"/>
        </w:rPr>
        <w:t>Summary of Expenditures</w:t>
      </w:r>
    </w:p>
    <w:p w14:paraId="66791056" w14:textId="77777777" w:rsidR="00DF0C4E" w:rsidRPr="001F7163" w:rsidRDefault="00DF0C4E" w:rsidP="00DF0C4E">
      <w:pPr>
        <w:pStyle w:val="Title"/>
        <w:jc w:val="left"/>
        <w:rPr>
          <w:rFonts w:ascii="Open Sans" w:hAnsi="Open Sans" w:cs="Open Sans"/>
          <w:bCs/>
          <w:sz w:val="28"/>
          <w:szCs w:val="28"/>
          <w:u w:val="none"/>
        </w:rPr>
      </w:pPr>
    </w:p>
    <w:p w14:paraId="4D74B2B2" w14:textId="77777777" w:rsidR="00DF0C4E" w:rsidRPr="001F7163" w:rsidRDefault="00DF0C4E" w:rsidP="00DF0C4E">
      <w:pPr>
        <w:pStyle w:val="Title"/>
        <w:numPr>
          <w:ilvl w:val="0"/>
          <w:numId w:val="1"/>
        </w:numPr>
        <w:jc w:val="left"/>
        <w:rPr>
          <w:rFonts w:ascii="Open Sans" w:hAnsi="Open Sans" w:cs="Open Sans"/>
          <w:bCs/>
          <w:sz w:val="28"/>
          <w:szCs w:val="28"/>
          <w:u w:val="none"/>
        </w:rPr>
      </w:pPr>
      <w:r w:rsidRPr="001F7163">
        <w:rPr>
          <w:rFonts w:ascii="Open Sans" w:hAnsi="Open Sans" w:cs="Open Sans"/>
          <w:bCs/>
          <w:sz w:val="28"/>
          <w:szCs w:val="28"/>
          <w:u w:val="none"/>
        </w:rPr>
        <w:t>KSDE Website Information Available</w:t>
      </w:r>
    </w:p>
    <w:p w14:paraId="10F82F62" w14:textId="77777777" w:rsidR="00DF0C4E" w:rsidRPr="001F7163" w:rsidRDefault="00DF0C4E" w:rsidP="00DF0C4E">
      <w:pPr>
        <w:pStyle w:val="Title"/>
        <w:jc w:val="left"/>
        <w:rPr>
          <w:rFonts w:ascii="Open Sans" w:hAnsi="Open Sans" w:cs="Open Sans"/>
          <w:bCs/>
          <w:sz w:val="28"/>
          <w:szCs w:val="28"/>
          <w:u w:val="none"/>
        </w:rPr>
      </w:pPr>
    </w:p>
    <w:p w14:paraId="1C3E787A" w14:textId="77777777" w:rsidR="00DF0C4E" w:rsidRPr="001F7163" w:rsidRDefault="00DF0C4E" w:rsidP="00DF0C4E">
      <w:pPr>
        <w:pStyle w:val="Title"/>
        <w:numPr>
          <w:ilvl w:val="0"/>
          <w:numId w:val="1"/>
        </w:numPr>
        <w:jc w:val="left"/>
        <w:rPr>
          <w:rFonts w:ascii="Open Sans" w:hAnsi="Open Sans" w:cs="Open Sans"/>
          <w:b/>
          <w:sz w:val="28"/>
          <w:szCs w:val="28"/>
          <w:u w:val="none"/>
        </w:rPr>
      </w:pPr>
      <w:r w:rsidRPr="001F7163">
        <w:rPr>
          <w:rFonts w:ascii="Open Sans" w:hAnsi="Open Sans" w:cs="Open Sans"/>
          <w:bCs/>
          <w:sz w:val="28"/>
          <w:szCs w:val="28"/>
          <w:u w:val="none"/>
        </w:rPr>
        <w:t>Summary of Expenditures (Sumexpen.xls</w:t>
      </w:r>
      <w:r w:rsidR="00976FD4" w:rsidRPr="001F7163">
        <w:rPr>
          <w:rFonts w:ascii="Open Sans" w:hAnsi="Open Sans" w:cs="Open Sans"/>
          <w:bCs/>
          <w:sz w:val="28"/>
          <w:szCs w:val="28"/>
          <w:u w:val="none"/>
        </w:rPr>
        <w:t>x</w:t>
      </w:r>
      <w:r w:rsidRPr="001F7163">
        <w:rPr>
          <w:rFonts w:ascii="Open Sans" w:hAnsi="Open Sans" w:cs="Open Sans"/>
          <w:bCs/>
          <w:sz w:val="28"/>
          <w:szCs w:val="28"/>
          <w:u w:val="none"/>
        </w:rPr>
        <w:t>)</w:t>
      </w:r>
    </w:p>
    <w:p w14:paraId="23A0AACD" w14:textId="77777777" w:rsidR="000C2978" w:rsidRPr="001F7163" w:rsidRDefault="000C2978" w:rsidP="000C2978">
      <w:pPr>
        <w:pStyle w:val="ListParagraph"/>
        <w:rPr>
          <w:rFonts w:ascii="Open Sans" w:hAnsi="Open Sans" w:cs="Open Sans"/>
          <w:b/>
          <w:sz w:val="28"/>
          <w:szCs w:val="28"/>
        </w:rPr>
      </w:pPr>
    </w:p>
    <w:p w14:paraId="65C54314" w14:textId="77777777" w:rsidR="000C2978" w:rsidRPr="001F7163" w:rsidRDefault="000C2978" w:rsidP="000C2978">
      <w:pPr>
        <w:pStyle w:val="Title"/>
        <w:ind w:left="720"/>
        <w:jc w:val="left"/>
        <w:rPr>
          <w:rFonts w:ascii="Open Sans" w:hAnsi="Open Sans" w:cs="Open Sans"/>
          <w:b/>
          <w:sz w:val="28"/>
          <w:szCs w:val="28"/>
          <w:u w:val="none"/>
        </w:rPr>
      </w:pPr>
    </w:p>
    <w:p w14:paraId="5BAB307A" w14:textId="77777777" w:rsidR="00DF0C4E" w:rsidRPr="001F7163" w:rsidRDefault="00DF0C4E" w:rsidP="00DF0C4E">
      <w:pPr>
        <w:rPr>
          <w:rFonts w:ascii="Open Sans" w:hAnsi="Open Sans" w:cs="Open Sans"/>
          <w:b/>
          <w:sz w:val="28"/>
          <w:szCs w:val="28"/>
        </w:rPr>
      </w:pPr>
    </w:p>
    <w:p w14:paraId="516FACD5" w14:textId="77777777" w:rsidR="00DF0C4E" w:rsidRDefault="00DF0C4E" w:rsidP="00DF0C4E">
      <w:pPr>
        <w:rPr>
          <w:b/>
          <w:sz w:val="52"/>
          <w:szCs w:val="52"/>
        </w:rPr>
      </w:pPr>
    </w:p>
    <w:p w14:paraId="44465287" w14:textId="77777777" w:rsidR="00DF0C4E" w:rsidRDefault="00DF0C4E" w:rsidP="00DF0C4E">
      <w:pPr>
        <w:rPr>
          <w:b/>
          <w:sz w:val="52"/>
          <w:szCs w:val="52"/>
        </w:rPr>
      </w:pPr>
    </w:p>
    <w:p w14:paraId="58D8D524" w14:textId="77777777" w:rsidR="00DF0C4E" w:rsidRDefault="00DF0C4E" w:rsidP="00DF0C4E">
      <w:pPr>
        <w:rPr>
          <w:b/>
          <w:sz w:val="52"/>
          <w:szCs w:val="52"/>
        </w:rPr>
      </w:pPr>
    </w:p>
    <w:p w14:paraId="1175A697" w14:textId="77777777" w:rsidR="00DF0C4E" w:rsidRDefault="00DF0C4E" w:rsidP="00DF0C4E">
      <w:pPr>
        <w:rPr>
          <w:b/>
          <w:sz w:val="52"/>
          <w:szCs w:val="52"/>
        </w:rPr>
      </w:pPr>
    </w:p>
    <w:p w14:paraId="6984A088" w14:textId="77777777" w:rsidR="00DF0C4E" w:rsidRDefault="00DF0C4E" w:rsidP="00DF0C4E">
      <w:pPr>
        <w:rPr>
          <w:b/>
          <w:sz w:val="52"/>
          <w:szCs w:val="52"/>
        </w:rPr>
      </w:pPr>
    </w:p>
    <w:p w14:paraId="200F6BA8" w14:textId="77777777" w:rsidR="008931E0" w:rsidRDefault="008931E0" w:rsidP="00DF0C4E">
      <w:pPr>
        <w:pStyle w:val="Title"/>
        <w:jc w:val="left"/>
        <w:rPr>
          <w:b/>
          <w:sz w:val="28"/>
          <w:u w:val="none"/>
        </w:rPr>
        <w:sectPr w:rsidR="008931E0" w:rsidSect="00A9664B">
          <w:pgSz w:w="12240" w:h="15840"/>
          <w:pgMar w:top="720" w:right="1440" w:bottom="720" w:left="1440" w:header="720" w:footer="720" w:gutter="0"/>
          <w:pgNumType w:fmt="lowerRoman" w:start="1"/>
          <w:cols w:space="720"/>
          <w:docGrid w:linePitch="360"/>
        </w:sectPr>
      </w:pPr>
    </w:p>
    <w:p w14:paraId="0AA1D53D" w14:textId="77777777" w:rsidR="00DF0C4E" w:rsidRPr="001F7163" w:rsidRDefault="00DF0C4E" w:rsidP="00DF0C4E">
      <w:pPr>
        <w:pStyle w:val="Title"/>
        <w:jc w:val="left"/>
        <w:rPr>
          <w:rFonts w:ascii="Open Sans" w:hAnsi="Open Sans" w:cs="Open Sans"/>
          <w:b/>
          <w:sz w:val="28"/>
          <w:u w:val="none"/>
        </w:rPr>
      </w:pPr>
      <w:r w:rsidRPr="001F7163">
        <w:rPr>
          <w:rFonts w:ascii="Open Sans" w:hAnsi="Open Sans" w:cs="Open Sans"/>
          <w:b/>
          <w:sz w:val="28"/>
          <w:u w:val="none"/>
        </w:rPr>
        <w:lastRenderedPageBreak/>
        <w:t>20</w:t>
      </w:r>
      <w:r w:rsidR="00D03E8D" w:rsidRPr="001F7163">
        <w:rPr>
          <w:rFonts w:ascii="Open Sans" w:hAnsi="Open Sans" w:cs="Open Sans"/>
          <w:b/>
          <w:sz w:val="28"/>
          <w:u w:val="none"/>
        </w:rPr>
        <w:t>2</w:t>
      </w:r>
      <w:r w:rsidR="001F7163">
        <w:rPr>
          <w:rFonts w:ascii="Open Sans" w:hAnsi="Open Sans" w:cs="Open Sans"/>
          <w:b/>
          <w:sz w:val="28"/>
          <w:u w:val="none"/>
        </w:rPr>
        <w:t>1</w:t>
      </w:r>
      <w:r w:rsidRPr="001F7163">
        <w:rPr>
          <w:rFonts w:ascii="Open Sans" w:hAnsi="Open Sans" w:cs="Open Sans"/>
          <w:b/>
          <w:sz w:val="28"/>
          <w:u w:val="none"/>
        </w:rPr>
        <w:t>-</w:t>
      </w:r>
      <w:proofErr w:type="gramStart"/>
      <w:r w:rsidR="00FD7393" w:rsidRPr="001F7163">
        <w:rPr>
          <w:rFonts w:ascii="Open Sans" w:hAnsi="Open Sans" w:cs="Open Sans"/>
          <w:b/>
          <w:sz w:val="28"/>
          <w:u w:val="none"/>
        </w:rPr>
        <w:t>20</w:t>
      </w:r>
      <w:r w:rsidR="00D03E8D" w:rsidRPr="001F7163">
        <w:rPr>
          <w:rFonts w:ascii="Open Sans" w:hAnsi="Open Sans" w:cs="Open Sans"/>
          <w:b/>
          <w:sz w:val="28"/>
          <w:u w:val="none"/>
        </w:rPr>
        <w:t>2</w:t>
      </w:r>
      <w:r w:rsidR="001F7163">
        <w:rPr>
          <w:rFonts w:ascii="Open Sans" w:hAnsi="Open Sans" w:cs="Open Sans"/>
          <w:b/>
          <w:sz w:val="28"/>
          <w:u w:val="none"/>
        </w:rPr>
        <w:t>2</w:t>
      </w:r>
      <w:r w:rsidR="0039294B" w:rsidRPr="001F7163">
        <w:rPr>
          <w:rFonts w:ascii="Open Sans" w:hAnsi="Open Sans" w:cs="Open Sans"/>
          <w:b/>
          <w:sz w:val="28"/>
          <w:u w:val="none"/>
        </w:rPr>
        <w:t xml:space="preserve"> </w:t>
      </w:r>
      <w:r w:rsidRPr="001F7163">
        <w:rPr>
          <w:rFonts w:ascii="Open Sans" w:hAnsi="Open Sans" w:cs="Open Sans"/>
          <w:b/>
          <w:sz w:val="28"/>
          <w:u w:val="none"/>
        </w:rPr>
        <w:t xml:space="preserve"> Budget</w:t>
      </w:r>
      <w:proofErr w:type="gramEnd"/>
      <w:r w:rsidRPr="001F7163">
        <w:rPr>
          <w:rFonts w:ascii="Open Sans" w:hAnsi="Open Sans" w:cs="Open Sans"/>
          <w:b/>
          <w:sz w:val="28"/>
          <w:u w:val="none"/>
        </w:rPr>
        <w:t xml:space="preserve"> General Information</w:t>
      </w:r>
    </w:p>
    <w:p w14:paraId="0AA44A63" w14:textId="77777777" w:rsidR="004E5345" w:rsidRPr="005D0EC1" w:rsidRDefault="004E5345" w:rsidP="004E5345">
      <w:pPr>
        <w:pStyle w:val="Title"/>
        <w:jc w:val="left"/>
        <w:rPr>
          <w:rFonts w:ascii="Arial" w:hAnsi="Arial" w:cs="Arial"/>
          <w:b/>
          <w:sz w:val="28"/>
          <w:u w:val="none"/>
        </w:rPr>
      </w:pPr>
      <w:r w:rsidRPr="005D0EC1">
        <w:rPr>
          <w:rFonts w:ascii="Arial" w:hAnsi="Arial" w:cs="Arial"/>
          <w:b/>
          <w:sz w:val="28"/>
          <w:u w:val="none"/>
        </w:rPr>
        <w:t xml:space="preserve">USD #: </w:t>
      </w:r>
      <w:r>
        <w:rPr>
          <w:rFonts w:ascii="Arial" w:hAnsi="Arial" w:cs="Arial"/>
          <w:b/>
          <w:sz w:val="28"/>
        </w:rPr>
        <w:t>429</w:t>
      </w:r>
    </w:p>
    <w:p w14:paraId="5BC671A9" w14:textId="4570EAE4" w:rsidR="004E5345" w:rsidRDefault="004E5345" w:rsidP="004E5345">
      <w:pPr>
        <w:pStyle w:val="Title"/>
        <w:jc w:val="left"/>
        <w:rPr>
          <w:color w:val="000000"/>
          <w:u w:val="none"/>
        </w:rPr>
      </w:pPr>
      <w:r>
        <w:rPr>
          <w:color w:val="000000"/>
          <w:u w:val="none"/>
        </w:rPr>
        <w:t>This budget report contains information regarding the finances of Unified School District No. 429 Troy for the 202</w:t>
      </w:r>
      <w:r>
        <w:rPr>
          <w:color w:val="000000"/>
          <w:u w:val="none"/>
        </w:rPr>
        <w:t>1-2022</w:t>
      </w:r>
      <w:r>
        <w:rPr>
          <w:color w:val="000000"/>
          <w:u w:val="none"/>
        </w:rPr>
        <w:t xml:space="preserve"> school year.  The expressed intent of these expenditures is to provide the highest quality education to the students </w:t>
      </w:r>
      <w:proofErr w:type="gramStart"/>
      <w:r>
        <w:rPr>
          <w:color w:val="000000"/>
          <w:u w:val="none"/>
        </w:rPr>
        <w:t>of</w:t>
      </w:r>
      <w:proofErr w:type="gramEnd"/>
      <w:r>
        <w:rPr>
          <w:color w:val="000000"/>
          <w:u w:val="none"/>
        </w:rPr>
        <w:t xml:space="preserve"> our schools.</w:t>
      </w:r>
    </w:p>
    <w:p w14:paraId="670334FD" w14:textId="77777777" w:rsidR="004E5345" w:rsidRPr="005D0EC1" w:rsidRDefault="004E5345" w:rsidP="004E5345">
      <w:pPr>
        <w:pStyle w:val="Title"/>
        <w:rPr>
          <w:rFonts w:ascii="Arial" w:hAnsi="Arial" w:cs="Arial"/>
          <w:b/>
          <w:sz w:val="28"/>
        </w:rPr>
      </w:pPr>
      <w:r w:rsidRPr="005D0EC1">
        <w:rPr>
          <w:rFonts w:ascii="Arial" w:hAnsi="Arial" w:cs="Arial"/>
          <w:b/>
          <w:sz w:val="28"/>
        </w:rPr>
        <w:t>Introduction</w:t>
      </w:r>
    </w:p>
    <w:p w14:paraId="0114AA87" w14:textId="77777777" w:rsidR="004E5345" w:rsidRDefault="004E5345" w:rsidP="004E5345">
      <w:pPr>
        <w:pStyle w:val="BodyText3"/>
        <w:spacing w:after="0"/>
        <w:jc w:val="both"/>
        <w:rPr>
          <w:sz w:val="24"/>
          <w:szCs w:val="24"/>
        </w:rPr>
      </w:pPr>
      <w:r>
        <w:rPr>
          <w:sz w:val="24"/>
          <w:szCs w:val="24"/>
        </w:rPr>
        <w:t xml:space="preserve">Troy USD 429 </w:t>
      </w:r>
      <w:proofErr w:type="gramStart"/>
      <w:r>
        <w:rPr>
          <w:sz w:val="24"/>
          <w:szCs w:val="24"/>
        </w:rPr>
        <w:t>is located in</w:t>
      </w:r>
      <w:proofErr w:type="gramEnd"/>
      <w:r>
        <w:rPr>
          <w:sz w:val="24"/>
          <w:szCs w:val="24"/>
        </w:rPr>
        <w:t xml:space="preserve"> </w:t>
      </w:r>
      <w:smartTag w:uri="urn:schemas-microsoft-com:office:smarttags" w:element="place">
        <w:smartTag w:uri="urn:schemas-microsoft-com:office:smarttags" w:element="City">
          <w:r>
            <w:rPr>
              <w:sz w:val="24"/>
              <w:szCs w:val="24"/>
            </w:rPr>
            <w:t>Central Doniphan County</w:t>
          </w:r>
        </w:smartTag>
        <w:r>
          <w:rPr>
            <w:sz w:val="24"/>
            <w:szCs w:val="24"/>
          </w:rPr>
          <w:t xml:space="preserve">, </w:t>
        </w:r>
        <w:smartTag w:uri="urn:schemas-microsoft-com:office:smarttags" w:element="State">
          <w:r>
            <w:rPr>
              <w:sz w:val="24"/>
              <w:szCs w:val="24"/>
            </w:rPr>
            <w:t>Kansas</w:t>
          </w:r>
        </w:smartTag>
      </w:smartTag>
      <w:r>
        <w:rPr>
          <w:sz w:val="24"/>
          <w:szCs w:val="24"/>
        </w:rPr>
        <w:t xml:space="preserve">. The district is a member of the Doniphan County Special Education Cooperative. And we have, a continuing relationship with the Southeast Kansas Educational Service Center in Girard, Kansas. SKESC assists member districts with staff development as well as the areas of environmental compliance, and other cooperative ventures. </w:t>
      </w:r>
      <w:r>
        <w:rPr>
          <w:color w:val="000000"/>
          <w:sz w:val="24"/>
          <w:szCs w:val="24"/>
        </w:rPr>
        <w:t>Students benefit from a well-rounded curriculum and program of student activities</w:t>
      </w:r>
      <w:r>
        <w:rPr>
          <w:color w:val="FF0000"/>
          <w:sz w:val="24"/>
          <w:szCs w:val="24"/>
        </w:rPr>
        <w:t xml:space="preserve">. </w:t>
      </w:r>
      <w:r>
        <w:rPr>
          <w:sz w:val="24"/>
          <w:szCs w:val="24"/>
        </w:rPr>
        <w:t>The information in this budget profile provides an overview of the financial operation of USD 429. More detailed information is available by contacting the District Office. Questions concerning the budget should be address to the superintendent of schools.</w:t>
      </w:r>
    </w:p>
    <w:p w14:paraId="10DE9DA4" w14:textId="77777777" w:rsidR="004E5345" w:rsidRPr="005D0EC1" w:rsidRDefault="004E5345" w:rsidP="004E5345">
      <w:pPr>
        <w:rPr>
          <w:rFonts w:ascii="Arial" w:hAnsi="Arial" w:cs="Arial"/>
        </w:rPr>
      </w:pPr>
    </w:p>
    <w:p w14:paraId="47525094" w14:textId="77777777" w:rsidR="004E5345" w:rsidRPr="005D0EC1" w:rsidRDefault="004E5345" w:rsidP="004E5345">
      <w:pPr>
        <w:rPr>
          <w:rFonts w:ascii="Arial" w:hAnsi="Arial" w:cs="Arial"/>
        </w:rPr>
      </w:pPr>
    </w:p>
    <w:p w14:paraId="3BEA255B" w14:textId="77777777" w:rsidR="004E5345" w:rsidRPr="005D0EC1" w:rsidRDefault="004E5345" w:rsidP="004E5345">
      <w:pPr>
        <w:rPr>
          <w:rFonts w:ascii="Arial" w:hAnsi="Arial" w:cs="Arial"/>
        </w:rPr>
      </w:pPr>
    </w:p>
    <w:p w14:paraId="20A7DF4A" w14:textId="77777777" w:rsidR="004E5345" w:rsidRPr="005D0EC1" w:rsidRDefault="004E5345" w:rsidP="004E5345">
      <w:pPr>
        <w:pStyle w:val="Heading1"/>
        <w:rPr>
          <w:bCs w:val="0"/>
          <w:sz w:val="28"/>
          <w:u w:val="single"/>
        </w:rPr>
      </w:pPr>
      <w:r w:rsidRPr="005D0EC1">
        <w:rPr>
          <w:bCs w:val="0"/>
          <w:sz w:val="28"/>
          <w:u w:val="single"/>
        </w:rPr>
        <w:t>Board Members</w:t>
      </w:r>
    </w:p>
    <w:p w14:paraId="632DDB71" w14:textId="77777777" w:rsidR="004E5345" w:rsidRDefault="004E5345" w:rsidP="004E5345">
      <w:pPr>
        <w:ind w:firstLine="720"/>
      </w:pPr>
      <w:r>
        <w:t>Nikia Weber, President</w:t>
      </w:r>
      <w:r>
        <w:tab/>
      </w:r>
      <w:r>
        <w:tab/>
      </w:r>
      <w:r>
        <w:tab/>
      </w:r>
      <w:r>
        <w:tab/>
        <w:t>Jason Winder, Vice-President</w:t>
      </w:r>
      <w:r>
        <w:tab/>
      </w:r>
      <w:r>
        <w:tab/>
      </w:r>
      <w:r>
        <w:tab/>
        <w:t>Jennifer Luedke</w:t>
      </w:r>
      <w:r>
        <w:tab/>
      </w:r>
      <w:r>
        <w:tab/>
      </w:r>
      <w:r>
        <w:tab/>
      </w:r>
      <w:r>
        <w:tab/>
      </w:r>
      <w:r>
        <w:tab/>
        <w:t>Sherman Smith</w:t>
      </w:r>
      <w:r>
        <w:tab/>
      </w:r>
      <w:r>
        <w:tab/>
      </w:r>
      <w:r>
        <w:tab/>
      </w:r>
      <w:r>
        <w:tab/>
        <w:t>Tim Grable</w:t>
      </w:r>
      <w:r>
        <w:tab/>
      </w:r>
      <w:r>
        <w:tab/>
      </w:r>
      <w:r>
        <w:tab/>
      </w:r>
      <w:r>
        <w:tab/>
      </w:r>
      <w:r>
        <w:tab/>
      </w:r>
      <w:r>
        <w:tab/>
        <w:t>Nathan Geiger</w:t>
      </w:r>
      <w:r>
        <w:tab/>
      </w:r>
      <w:r>
        <w:tab/>
      </w:r>
      <w:r>
        <w:tab/>
      </w:r>
      <w:r>
        <w:tab/>
      </w:r>
      <w:r>
        <w:tab/>
        <w:t>Stephen Bowe</w:t>
      </w:r>
    </w:p>
    <w:p w14:paraId="71487BC7" w14:textId="77777777" w:rsidR="004E5345" w:rsidRPr="005D0EC1" w:rsidRDefault="004E5345" w:rsidP="004E5345">
      <w:pPr>
        <w:rPr>
          <w:rFonts w:ascii="Arial" w:hAnsi="Arial" w:cs="Arial"/>
        </w:rPr>
      </w:pPr>
    </w:p>
    <w:p w14:paraId="04C1798F" w14:textId="77777777" w:rsidR="004E5345" w:rsidRPr="005D0EC1" w:rsidRDefault="004E5345" w:rsidP="004E5345">
      <w:pPr>
        <w:rPr>
          <w:rFonts w:ascii="Arial" w:hAnsi="Arial" w:cs="Arial"/>
        </w:rPr>
      </w:pPr>
    </w:p>
    <w:p w14:paraId="0D610498" w14:textId="77777777" w:rsidR="004E5345" w:rsidRPr="005D0EC1" w:rsidRDefault="004E5345" w:rsidP="004E5345">
      <w:pPr>
        <w:pStyle w:val="Heading1"/>
        <w:rPr>
          <w:bCs w:val="0"/>
          <w:sz w:val="28"/>
          <w:u w:val="single"/>
        </w:rPr>
      </w:pPr>
      <w:r w:rsidRPr="005D0EC1">
        <w:rPr>
          <w:bCs w:val="0"/>
          <w:sz w:val="28"/>
          <w:u w:val="single"/>
        </w:rPr>
        <w:t>Key Staff</w:t>
      </w:r>
    </w:p>
    <w:p w14:paraId="5DFA040C" w14:textId="77777777" w:rsidR="004E5345" w:rsidRPr="005D0EC1" w:rsidRDefault="004E5345" w:rsidP="004E5345">
      <w:pPr>
        <w:rPr>
          <w:rFonts w:ascii="Arial" w:hAnsi="Arial" w:cs="Arial"/>
        </w:rPr>
      </w:pPr>
    </w:p>
    <w:p w14:paraId="5B7A2F7A" w14:textId="77777777" w:rsidR="004E5345" w:rsidRDefault="004E5345" w:rsidP="004E5345">
      <w:pPr>
        <w:tabs>
          <w:tab w:val="left" w:pos="2431"/>
        </w:tabs>
        <w:rPr>
          <w:color w:val="000000"/>
        </w:rPr>
      </w:pPr>
      <w:r>
        <w:rPr>
          <w:color w:val="000000"/>
        </w:rPr>
        <w:t xml:space="preserve">Superintendent:    </w:t>
      </w:r>
      <w:r>
        <w:rPr>
          <w:color w:val="000000"/>
        </w:rPr>
        <w:tab/>
        <w:t>Patrick McKernan</w:t>
      </w:r>
    </w:p>
    <w:p w14:paraId="797C4378" w14:textId="77777777" w:rsidR="004E5345" w:rsidRDefault="004E5345" w:rsidP="004E5345">
      <w:pPr>
        <w:tabs>
          <w:tab w:val="left" w:pos="2431"/>
        </w:tabs>
        <w:rPr>
          <w:color w:val="000000"/>
        </w:rPr>
      </w:pPr>
      <w:r>
        <w:rPr>
          <w:color w:val="000000"/>
        </w:rPr>
        <w:t>Business Office Staff:</w:t>
      </w:r>
      <w:r>
        <w:rPr>
          <w:color w:val="000000"/>
        </w:rPr>
        <w:tab/>
        <w:t>Janel Anderson, Clerk of the Board</w:t>
      </w:r>
    </w:p>
    <w:p w14:paraId="2F353EDE" w14:textId="77777777" w:rsidR="004E5345" w:rsidRDefault="004E5345" w:rsidP="004E5345">
      <w:r>
        <w:t>School Board Treasurer:  Harley Franken</w:t>
      </w:r>
    </w:p>
    <w:p w14:paraId="28B99042" w14:textId="7030C94A" w:rsidR="004E5345" w:rsidRDefault="004E5345" w:rsidP="004E5345">
      <w:r>
        <w:t xml:space="preserve">Principal </w:t>
      </w:r>
      <w:r>
        <w:t>6</w:t>
      </w:r>
      <w:r>
        <w:t>-12:</w:t>
      </w:r>
      <w:r>
        <w:tab/>
      </w:r>
      <w:r>
        <w:tab/>
        <w:t xml:space="preserve">     Michael Estes</w:t>
      </w:r>
    </w:p>
    <w:p w14:paraId="71E003FF" w14:textId="77777777" w:rsidR="004E5345" w:rsidRPr="005D0EC1" w:rsidRDefault="004E5345" w:rsidP="004E5345">
      <w:pPr>
        <w:rPr>
          <w:rFonts w:ascii="Arial" w:hAnsi="Arial" w:cs="Arial"/>
        </w:rPr>
      </w:pPr>
    </w:p>
    <w:p w14:paraId="3A064D8A" w14:textId="77777777" w:rsidR="004E5345" w:rsidRPr="005D0EC1" w:rsidRDefault="004E5345" w:rsidP="004E5345">
      <w:pPr>
        <w:rPr>
          <w:rFonts w:ascii="Arial" w:hAnsi="Arial" w:cs="Arial"/>
        </w:rPr>
      </w:pPr>
    </w:p>
    <w:p w14:paraId="1ED9835F" w14:textId="77777777" w:rsidR="004E5345" w:rsidRPr="005D0EC1" w:rsidRDefault="004E5345" w:rsidP="004E5345">
      <w:pPr>
        <w:pStyle w:val="Heading1"/>
        <w:rPr>
          <w:bCs w:val="0"/>
          <w:sz w:val="28"/>
          <w:u w:val="single"/>
        </w:rPr>
      </w:pPr>
      <w:r w:rsidRPr="005D0EC1">
        <w:rPr>
          <w:bCs w:val="0"/>
          <w:sz w:val="28"/>
          <w:u w:val="single"/>
        </w:rPr>
        <w:t>The District’s Accomplishments and Challenges</w:t>
      </w:r>
    </w:p>
    <w:p w14:paraId="19919DFE" w14:textId="77777777" w:rsidR="004E5345" w:rsidRPr="005D0EC1" w:rsidRDefault="004E5345" w:rsidP="004E5345">
      <w:pPr>
        <w:rPr>
          <w:rFonts w:ascii="Arial" w:hAnsi="Arial" w:cs="Arial"/>
        </w:rPr>
      </w:pPr>
    </w:p>
    <w:p w14:paraId="0266E1E2" w14:textId="77777777" w:rsidR="004E5345" w:rsidRDefault="004E5345" w:rsidP="004E5345">
      <w:pPr>
        <w:autoSpaceDE w:val="0"/>
        <w:autoSpaceDN w:val="0"/>
        <w:adjustRightInd w:val="0"/>
        <w:jc w:val="both"/>
      </w:pPr>
      <w:r>
        <w:rPr>
          <w:b/>
        </w:rPr>
        <w:t>Accomplishments:</w:t>
      </w:r>
      <w:r>
        <w:rPr>
          <w:b/>
        </w:rPr>
        <w:tab/>
      </w:r>
      <w:bookmarkStart w:id="0" w:name="OLE_LINK1"/>
      <w:bookmarkStart w:id="1" w:name="OLE_LINK2"/>
      <w:r>
        <w:rPr>
          <w:color w:val="000000"/>
        </w:rPr>
        <w:t xml:space="preserve">The staff of USD 429 is committed to the philosophy of “continuous school Improvement”. K-12 curriculum alignment, quality educational programs and student achievement continue to be the focus of our Board of Education, and staff efforts. </w:t>
      </w:r>
      <w:bookmarkEnd w:id="0"/>
      <w:bookmarkEnd w:id="1"/>
      <w:r>
        <w:t xml:space="preserve">K-12 curriculum alignment. </w:t>
      </w:r>
    </w:p>
    <w:p w14:paraId="3FF44EF4" w14:textId="77777777" w:rsidR="004E5345" w:rsidRDefault="004E5345" w:rsidP="004E5345">
      <w:pPr>
        <w:autoSpaceDE w:val="0"/>
        <w:autoSpaceDN w:val="0"/>
        <w:adjustRightInd w:val="0"/>
        <w:jc w:val="both"/>
      </w:pPr>
    </w:p>
    <w:p w14:paraId="1A85B4CC" w14:textId="1CA62941" w:rsidR="004E5345" w:rsidRPr="005D0EC1" w:rsidRDefault="004E5345" w:rsidP="004E5345">
      <w:pPr>
        <w:autoSpaceDE w:val="0"/>
        <w:autoSpaceDN w:val="0"/>
        <w:adjustRightInd w:val="0"/>
        <w:jc w:val="both"/>
        <w:rPr>
          <w:rFonts w:ascii="Arial" w:hAnsi="Arial" w:cs="Arial"/>
        </w:rPr>
      </w:pPr>
      <w:r>
        <w:rPr>
          <w:b/>
        </w:rPr>
        <w:t>Challenges:</w:t>
      </w:r>
      <w:r>
        <w:tab/>
        <w:t>A key focus during the 2</w:t>
      </w:r>
      <w:r>
        <w:t>1-22</w:t>
      </w:r>
      <w:r>
        <w:t xml:space="preserve"> will be student achievement and course offerings as well as retaining highly qualified staff.  One focus will be helping all students and staff be successful in these challenging times.</w:t>
      </w:r>
    </w:p>
    <w:p w14:paraId="1675AB89" w14:textId="77777777" w:rsidR="004E5345" w:rsidRPr="005D0EC1" w:rsidRDefault="004E5345" w:rsidP="004E5345">
      <w:pPr>
        <w:pStyle w:val="Title"/>
        <w:jc w:val="left"/>
        <w:rPr>
          <w:rFonts w:ascii="Arial" w:hAnsi="Arial" w:cs="Arial"/>
          <w:b/>
          <w:bCs/>
          <w:sz w:val="28"/>
        </w:rPr>
      </w:pPr>
      <w:r w:rsidRPr="005D0EC1">
        <w:rPr>
          <w:rFonts w:ascii="Arial" w:hAnsi="Arial" w:cs="Arial"/>
          <w:b/>
          <w:bCs/>
          <w:sz w:val="28"/>
        </w:rPr>
        <w:br w:type="page"/>
      </w:r>
    </w:p>
    <w:p w14:paraId="68788888" w14:textId="77777777" w:rsidR="00DF0C4E" w:rsidRPr="001F7163" w:rsidRDefault="00DF0C4E" w:rsidP="00DF0C4E">
      <w:pPr>
        <w:rPr>
          <w:rFonts w:ascii="Open Sans" w:hAnsi="Open Sans" w:cs="Open Sans"/>
          <w:sz w:val="22"/>
          <w:szCs w:val="22"/>
        </w:rPr>
      </w:pPr>
    </w:p>
    <w:p w14:paraId="731AC4F6" w14:textId="77777777" w:rsidR="00DF0C4E" w:rsidRPr="001F7163" w:rsidRDefault="00DF0C4E" w:rsidP="00DF0C4E">
      <w:pPr>
        <w:pStyle w:val="Title"/>
        <w:jc w:val="left"/>
        <w:rPr>
          <w:rFonts w:ascii="Open Sans" w:hAnsi="Open Sans" w:cs="Open Sans"/>
          <w:b/>
          <w:bCs/>
          <w:sz w:val="22"/>
          <w:szCs w:val="22"/>
        </w:rPr>
      </w:pPr>
    </w:p>
    <w:p w14:paraId="6502FF5C" w14:textId="77777777" w:rsidR="00DF0C4E" w:rsidRPr="001F7163" w:rsidRDefault="00DF0C4E" w:rsidP="00DF0C4E">
      <w:pPr>
        <w:pStyle w:val="Title"/>
        <w:jc w:val="left"/>
        <w:rPr>
          <w:rFonts w:ascii="Open Sans" w:hAnsi="Open Sans" w:cs="Open Sans"/>
          <w:b/>
          <w:bCs/>
          <w:sz w:val="28"/>
          <w:u w:val="none"/>
        </w:rPr>
      </w:pPr>
      <w:r w:rsidRPr="001F7163">
        <w:rPr>
          <w:rFonts w:ascii="Open Sans" w:hAnsi="Open Sans" w:cs="Open Sans"/>
          <w:b/>
          <w:bCs/>
          <w:sz w:val="28"/>
          <w:u w:val="none"/>
        </w:rPr>
        <w:t>Supplemental Information for the Following Tables</w:t>
      </w:r>
    </w:p>
    <w:p w14:paraId="3F0B5F23" w14:textId="77777777" w:rsidR="00DF0C4E" w:rsidRPr="001F7163" w:rsidRDefault="00DF0C4E" w:rsidP="00DF0C4E">
      <w:pPr>
        <w:rPr>
          <w:rFonts w:ascii="Open Sans" w:hAnsi="Open Sans" w:cs="Open Sans"/>
        </w:rPr>
      </w:pPr>
    </w:p>
    <w:p w14:paraId="324D9F14"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Summary of Total Expenditures by Function (All Funds)</w:t>
      </w:r>
    </w:p>
    <w:p w14:paraId="66DC822D" w14:textId="77777777" w:rsidR="00DF0C4E" w:rsidRPr="001F7163" w:rsidRDefault="00DF0C4E" w:rsidP="001F7163">
      <w:pPr>
        <w:pStyle w:val="BodyTextIndent"/>
        <w:spacing w:after="120"/>
        <w:rPr>
          <w:rFonts w:ascii="Open Sans" w:hAnsi="Open Sans" w:cs="Open Sans"/>
          <w:sz w:val="20"/>
          <w:szCs w:val="20"/>
        </w:rPr>
      </w:pPr>
      <w:r w:rsidRPr="001F7163">
        <w:rPr>
          <w:rFonts w:ascii="Open Sans" w:hAnsi="Open Sans" w:cs="Open Sans"/>
          <w:sz w:val="20"/>
          <w:szCs w:val="20"/>
        </w:rPr>
        <w:t>Enter any extra explanation here regarding this table/chart as it appears in the Sumexpen.xls</w:t>
      </w:r>
      <w:r w:rsidR="001719B7" w:rsidRPr="001F7163">
        <w:rPr>
          <w:rFonts w:ascii="Open Sans" w:hAnsi="Open Sans" w:cs="Open Sans"/>
          <w:sz w:val="20"/>
          <w:szCs w:val="20"/>
        </w:rPr>
        <w:t>x</w:t>
      </w:r>
      <w:r w:rsidRPr="001F7163">
        <w:rPr>
          <w:rFonts w:ascii="Open Sans" w:hAnsi="Open Sans" w:cs="Open Sans"/>
          <w:sz w:val="20"/>
          <w:szCs w:val="20"/>
        </w:rPr>
        <w:t xml:space="preserve"> file.  Do the same for each item following.</w:t>
      </w:r>
    </w:p>
    <w:p w14:paraId="347AF63A"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Summary of General Fund Expenditures by Function</w:t>
      </w:r>
    </w:p>
    <w:p w14:paraId="6C44EEE7"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Summary of Supplemental General Fund Expenditures by Function</w:t>
      </w:r>
    </w:p>
    <w:p w14:paraId="2B8DF9F9"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Summary of General and Supplemental General Fund Expenditures by Function</w:t>
      </w:r>
    </w:p>
    <w:p w14:paraId="00BB8839"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Summary of Special Education Fund by Function</w:t>
      </w:r>
    </w:p>
    <w:p w14:paraId="3565A01D"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Instruction Expenditures (1000)</w:t>
      </w:r>
    </w:p>
    <w:p w14:paraId="16BC553A"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Student Support Expendit</w:t>
      </w:r>
      <w:r w:rsidR="00ED3A8E" w:rsidRPr="001F7163">
        <w:rPr>
          <w:rFonts w:ascii="Open Sans" w:hAnsi="Open Sans" w:cs="Open Sans"/>
          <w:sz w:val="20"/>
          <w:szCs w:val="20"/>
        </w:rPr>
        <w:t>ures (2100</w:t>
      </w:r>
      <w:r w:rsidRPr="001F7163">
        <w:rPr>
          <w:rFonts w:ascii="Open Sans" w:hAnsi="Open Sans" w:cs="Open Sans"/>
          <w:sz w:val="20"/>
          <w:szCs w:val="20"/>
        </w:rPr>
        <w:t>)</w:t>
      </w:r>
    </w:p>
    <w:p w14:paraId="521E4519" w14:textId="77777777" w:rsidR="00ED3A8E" w:rsidRPr="001F7163" w:rsidRDefault="00ED3A8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Instructional Support Expenditures (2200)</w:t>
      </w:r>
    </w:p>
    <w:p w14:paraId="6E4D9E4E"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General Administration Expenditures (2300)</w:t>
      </w:r>
    </w:p>
    <w:p w14:paraId="32BF0874"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School Administration Expenditures (2400)</w:t>
      </w:r>
    </w:p>
    <w:p w14:paraId="65B41631" w14:textId="77777777" w:rsidR="00ED3A8E" w:rsidRPr="001F7163" w:rsidRDefault="00ED3A8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Central Services Expenditures (2500)</w:t>
      </w:r>
    </w:p>
    <w:p w14:paraId="48C43DA7"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Operations and Maintenance Expenditures (2600)</w:t>
      </w:r>
    </w:p>
    <w:p w14:paraId="2B7E0011" w14:textId="77777777" w:rsidR="00ED3A8E" w:rsidRPr="001F7163" w:rsidRDefault="00ED3A8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Transportation Expenditures (2700)</w:t>
      </w:r>
    </w:p>
    <w:p w14:paraId="1BD56232"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 xml:space="preserve">Other </w:t>
      </w:r>
      <w:r w:rsidR="00ED3A8E" w:rsidRPr="001F7163">
        <w:rPr>
          <w:rFonts w:ascii="Open Sans" w:hAnsi="Open Sans" w:cs="Open Sans"/>
          <w:sz w:val="20"/>
          <w:szCs w:val="20"/>
        </w:rPr>
        <w:t>Support Services Expenditures (2900)</w:t>
      </w:r>
    </w:p>
    <w:p w14:paraId="6424DFB8" w14:textId="77777777" w:rsidR="00ED3A8E" w:rsidRPr="001F7163" w:rsidRDefault="00ED3A8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Food Service Expenditures (3100)</w:t>
      </w:r>
    </w:p>
    <w:p w14:paraId="75A78196" w14:textId="77777777" w:rsidR="00ED3A8E" w:rsidRPr="001F7163" w:rsidRDefault="00ED3A8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Community Services Operations (3300)</w:t>
      </w:r>
    </w:p>
    <w:p w14:paraId="36235F57"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Capital Improvements (4000)</w:t>
      </w:r>
    </w:p>
    <w:p w14:paraId="060D4C39"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Debt Services (5</w:t>
      </w:r>
      <w:r w:rsidR="00ED3A8E" w:rsidRPr="001F7163">
        <w:rPr>
          <w:rFonts w:ascii="Open Sans" w:hAnsi="Open Sans" w:cs="Open Sans"/>
          <w:sz w:val="20"/>
          <w:szCs w:val="20"/>
        </w:rPr>
        <w:t>1</w:t>
      </w:r>
      <w:r w:rsidRPr="001F7163">
        <w:rPr>
          <w:rFonts w:ascii="Open Sans" w:hAnsi="Open Sans" w:cs="Open Sans"/>
          <w:sz w:val="20"/>
          <w:szCs w:val="20"/>
        </w:rPr>
        <w:t>00)</w:t>
      </w:r>
    </w:p>
    <w:p w14:paraId="4731E25A" w14:textId="77777777" w:rsidR="00A07C47" w:rsidRPr="001F7163" w:rsidRDefault="00A07C47"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 xml:space="preserve">Miscellaneous Information </w:t>
      </w:r>
      <w:r w:rsidR="00ED3A8E" w:rsidRPr="001F7163">
        <w:rPr>
          <w:rFonts w:ascii="Open Sans" w:hAnsi="Open Sans" w:cs="Open Sans"/>
          <w:sz w:val="20"/>
          <w:szCs w:val="20"/>
        </w:rPr>
        <w:t>–</w:t>
      </w:r>
      <w:r w:rsidRPr="001F7163">
        <w:rPr>
          <w:rFonts w:ascii="Open Sans" w:hAnsi="Open Sans" w:cs="Open Sans"/>
          <w:sz w:val="20"/>
          <w:szCs w:val="20"/>
        </w:rPr>
        <w:t xml:space="preserve"> Transfers</w:t>
      </w:r>
      <w:r w:rsidR="00ED3A8E" w:rsidRPr="001F7163">
        <w:rPr>
          <w:rFonts w:ascii="Open Sans" w:hAnsi="Open Sans" w:cs="Open Sans"/>
          <w:sz w:val="20"/>
          <w:szCs w:val="20"/>
        </w:rPr>
        <w:t xml:space="preserve"> (5200)</w:t>
      </w:r>
    </w:p>
    <w:p w14:paraId="5FC560A6"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Miscellaneous Information Unencumbered Cash Balance by Fund</w:t>
      </w:r>
    </w:p>
    <w:p w14:paraId="3219A4DC"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Reserve Funds Unencumbered Cash Balance</w:t>
      </w:r>
    </w:p>
    <w:p w14:paraId="1CD65C9F"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 xml:space="preserve">Other Information </w:t>
      </w:r>
      <w:r w:rsidR="00ED3A8E" w:rsidRPr="001F7163">
        <w:rPr>
          <w:rFonts w:ascii="Open Sans" w:hAnsi="Open Sans" w:cs="Open Sans"/>
          <w:sz w:val="20"/>
          <w:szCs w:val="20"/>
        </w:rPr>
        <w:t>–</w:t>
      </w:r>
      <w:r w:rsidRPr="001F7163">
        <w:rPr>
          <w:rFonts w:ascii="Open Sans" w:hAnsi="Open Sans" w:cs="Open Sans"/>
          <w:sz w:val="20"/>
          <w:szCs w:val="20"/>
        </w:rPr>
        <w:t xml:space="preserve"> </w:t>
      </w:r>
      <w:r w:rsidR="00ED3A8E" w:rsidRPr="001F7163">
        <w:rPr>
          <w:rFonts w:ascii="Open Sans" w:hAnsi="Open Sans" w:cs="Open Sans"/>
          <w:sz w:val="20"/>
          <w:szCs w:val="20"/>
        </w:rPr>
        <w:t>Enrollment Information</w:t>
      </w:r>
    </w:p>
    <w:p w14:paraId="66AC0B4A"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Miscellaneous Information Mill Rates by Fund</w:t>
      </w:r>
    </w:p>
    <w:p w14:paraId="7139F351" w14:textId="77777777" w:rsidR="00DF0C4E" w:rsidRPr="001F7163" w:rsidRDefault="00DF0C4E" w:rsidP="001F7163">
      <w:pPr>
        <w:numPr>
          <w:ilvl w:val="0"/>
          <w:numId w:val="2"/>
        </w:numPr>
        <w:spacing w:after="120"/>
        <w:rPr>
          <w:rFonts w:ascii="Open Sans" w:hAnsi="Open Sans" w:cs="Open Sans"/>
          <w:sz w:val="20"/>
          <w:szCs w:val="20"/>
        </w:rPr>
      </w:pPr>
      <w:r w:rsidRPr="001F7163">
        <w:rPr>
          <w:rFonts w:ascii="Open Sans" w:hAnsi="Open Sans" w:cs="Open Sans"/>
          <w:sz w:val="20"/>
          <w:szCs w:val="20"/>
        </w:rPr>
        <w:t>Other Information – Assessed Valuation and Bonded Indebtedness</w:t>
      </w:r>
    </w:p>
    <w:p w14:paraId="573857AC" w14:textId="77777777" w:rsidR="00DF0C4E" w:rsidRPr="001F7163" w:rsidRDefault="00DF0C4E" w:rsidP="00DF0C4E">
      <w:pPr>
        <w:rPr>
          <w:rFonts w:ascii="Open Sans" w:hAnsi="Open Sans" w:cs="Open Sans"/>
        </w:rPr>
      </w:pPr>
    </w:p>
    <w:p w14:paraId="27883508" w14:textId="77777777" w:rsidR="00806AB0" w:rsidRPr="001F7163" w:rsidRDefault="00806AB0" w:rsidP="00806AB0">
      <w:pPr>
        <w:rPr>
          <w:rFonts w:ascii="Open Sans" w:hAnsi="Open Sans" w:cs="Open Sans"/>
          <w:sz w:val="20"/>
          <w:szCs w:val="20"/>
        </w:rPr>
      </w:pPr>
      <w:r w:rsidRPr="001F7163">
        <w:rPr>
          <w:rFonts w:ascii="Open Sans" w:hAnsi="Open Sans" w:cs="Open Sans"/>
          <w:b/>
          <w:bCs/>
          <w:i/>
          <w:iCs/>
          <w:sz w:val="20"/>
          <w:szCs w:val="20"/>
        </w:rPr>
        <w:t>Note:  FTE is the audited enrollment 9/20 and 2/20 (if applicable) and estimated for the budget year, which includes 4yr old at-risk and virtual enrollment.  Enrollment does not include non-funded preschool.  Beginning 2017-18, full-day Kindergarten is 1.0 FTE.  This information is used for calculating Amount Per Pupil for Sumexpen.xlsx and Budget At A Glance (BAG).</w:t>
      </w:r>
    </w:p>
    <w:p w14:paraId="2F673BB0" w14:textId="77777777" w:rsidR="00DF0C4E" w:rsidRPr="001F7163" w:rsidRDefault="00DF0C4E" w:rsidP="00DF0C4E">
      <w:pPr>
        <w:pStyle w:val="Header"/>
        <w:tabs>
          <w:tab w:val="clear" w:pos="4320"/>
          <w:tab w:val="clear" w:pos="8640"/>
        </w:tabs>
        <w:rPr>
          <w:rFonts w:ascii="Open Sans" w:hAnsi="Open Sans" w:cs="Open Sans"/>
        </w:rPr>
      </w:pPr>
    </w:p>
    <w:p w14:paraId="2669A93A" w14:textId="77777777" w:rsidR="00DF0C4E" w:rsidRPr="001F7163" w:rsidRDefault="00DF0C4E" w:rsidP="00DF0C4E">
      <w:pPr>
        <w:pStyle w:val="Heading2"/>
        <w:rPr>
          <w:rFonts w:ascii="Open Sans" w:hAnsi="Open Sans" w:cs="Open Sans"/>
          <w:b/>
          <w:bCs/>
          <w:sz w:val="28"/>
        </w:rPr>
      </w:pPr>
      <w:r w:rsidRPr="001F7163">
        <w:rPr>
          <w:rFonts w:ascii="Open Sans" w:hAnsi="Open Sans" w:cs="Open Sans"/>
        </w:rPr>
        <w:br w:type="page"/>
      </w:r>
      <w:r w:rsidRPr="001F7163">
        <w:rPr>
          <w:rFonts w:ascii="Open Sans" w:hAnsi="Open Sans" w:cs="Open Sans"/>
          <w:b/>
          <w:bCs/>
          <w:sz w:val="28"/>
        </w:rPr>
        <w:lastRenderedPageBreak/>
        <w:t>KSDE Website Information Available</w:t>
      </w:r>
    </w:p>
    <w:p w14:paraId="3E8DEB30" w14:textId="77777777" w:rsidR="00DF0C4E" w:rsidRPr="001F7163" w:rsidRDefault="00DF0C4E" w:rsidP="00DF0C4E">
      <w:pPr>
        <w:rPr>
          <w:rFonts w:ascii="Open Sans" w:hAnsi="Open Sans" w:cs="Open Sans"/>
        </w:rPr>
      </w:pPr>
    </w:p>
    <w:p w14:paraId="65847776" w14:textId="77777777" w:rsidR="00DF0C4E" w:rsidRPr="001F7163" w:rsidRDefault="00DF0C4E" w:rsidP="00DF0C4E">
      <w:pPr>
        <w:rPr>
          <w:rFonts w:ascii="Open Sans" w:hAnsi="Open Sans" w:cs="Open Sans"/>
          <w:b/>
          <w:bCs/>
        </w:rPr>
      </w:pPr>
      <w:r w:rsidRPr="001F7163">
        <w:rPr>
          <w:rFonts w:ascii="Open Sans" w:hAnsi="Open Sans" w:cs="Open Sans"/>
          <w:b/>
          <w:bCs/>
        </w:rPr>
        <w:t>K-12 Statistics (Building, District or State Totals)</w:t>
      </w:r>
      <w:r w:rsidR="000C2978" w:rsidRPr="001F7163">
        <w:rPr>
          <w:rFonts w:ascii="Open Sans" w:hAnsi="Open Sans" w:cs="Open Sans"/>
          <w:b/>
          <w:bCs/>
        </w:rPr>
        <w:t xml:space="preserve"> </w:t>
      </w:r>
      <w:r w:rsidR="001D7CBC" w:rsidRPr="001F7163">
        <w:rPr>
          <w:rFonts w:ascii="Open Sans" w:hAnsi="Open Sans" w:cs="Open Sans"/>
          <w:b/>
          <w:bCs/>
        </w:rPr>
        <w:t>Report Generator</w:t>
      </w:r>
      <w:r w:rsidR="000C2978" w:rsidRPr="001F7163">
        <w:rPr>
          <w:rFonts w:ascii="Open Sans" w:hAnsi="Open Sans" w:cs="Open Sans"/>
          <w:b/>
          <w:bCs/>
        </w:rPr>
        <w:t>:</w:t>
      </w:r>
    </w:p>
    <w:p w14:paraId="25E7E0B5" w14:textId="77777777" w:rsidR="001D7CBC" w:rsidRPr="001F7163" w:rsidRDefault="00710751" w:rsidP="001D7CBC">
      <w:pPr>
        <w:rPr>
          <w:rFonts w:ascii="Open Sans" w:hAnsi="Open Sans" w:cs="Open Sans"/>
        </w:rPr>
      </w:pPr>
      <w:hyperlink r:id="rId10" w:history="1">
        <w:r w:rsidR="001D7CBC" w:rsidRPr="001F7163">
          <w:rPr>
            <w:rStyle w:val="Hyperlink"/>
            <w:rFonts w:ascii="Open Sans" w:hAnsi="Open Sans" w:cs="Open Sans"/>
          </w:rPr>
          <w:t>https://datacentral.ksde.org/report_gen.aspx</w:t>
        </w:r>
      </w:hyperlink>
    </w:p>
    <w:p w14:paraId="4BA43660" w14:textId="77777777" w:rsidR="00DF0C4E" w:rsidRPr="001F7163" w:rsidRDefault="00DF0C4E" w:rsidP="00DF0C4E">
      <w:pPr>
        <w:numPr>
          <w:ilvl w:val="0"/>
          <w:numId w:val="3"/>
        </w:numPr>
        <w:rPr>
          <w:rFonts w:ascii="Open Sans" w:hAnsi="Open Sans" w:cs="Open Sans"/>
        </w:rPr>
      </w:pPr>
      <w:r w:rsidRPr="001F7163">
        <w:rPr>
          <w:rFonts w:ascii="Open Sans" w:hAnsi="Open Sans" w:cs="Open Sans"/>
        </w:rPr>
        <w:t>Attendance / Enrollment Reports</w:t>
      </w:r>
    </w:p>
    <w:p w14:paraId="75C6EAAC" w14:textId="77777777" w:rsidR="00DF0C4E" w:rsidRPr="001F7163" w:rsidRDefault="00DF0C4E" w:rsidP="00DF0C4E">
      <w:pPr>
        <w:numPr>
          <w:ilvl w:val="0"/>
          <w:numId w:val="3"/>
        </w:numPr>
        <w:rPr>
          <w:rFonts w:ascii="Open Sans" w:hAnsi="Open Sans" w:cs="Open Sans"/>
        </w:rPr>
      </w:pPr>
      <w:r w:rsidRPr="001F7163">
        <w:rPr>
          <w:rFonts w:ascii="Open Sans" w:hAnsi="Open Sans" w:cs="Open Sans"/>
        </w:rPr>
        <w:t>Staff Reports</w:t>
      </w:r>
    </w:p>
    <w:p w14:paraId="6B25B49B" w14:textId="77777777" w:rsidR="00DF0C4E" w:rsidRPr="001F7163" w:rsidRDefault="00DF0C4E" w:rsidP="00DF0C4E">
      <w:pPr>
        <w:numPr>
          <w:ilvl w:val="0"/>
          <w:numId w:val="3"/>
        </w:numPr>
        <w:rPr>
          <w:rFonts w:ascii="Open Sans" w:hAnsi="Open Sans" w:cs="Open Sans"/>
        </w:rPr>
      </w:pPr>
      <w:r w:rsidRPr="001F7163">
        <w:rPr>
          <w:rFonts w:ascii="Open Sans" w:hAnsi="Open Sans" w:cs="Open Sans"/>
        </w:rPr>
        <w:t>Graduates / Dropouts Reports</w:t>
      </w:r>
    </w:p>
    <w:p w14:paraId="208E7C59" w14:textId="77777777" w:rsidR="00DF0C4E" w:rsidRPr="001F7163" w:rsidRDefault="00DF0C4E" w:rsidP="00DF0C4E">
      <w:pPr>
        <w:numPr>
          <w:ilvl w:val="0"/>
          <w:numId w:val="3"/>
        </w:numPr>
        <w:rPr>
          <w:rFonts w:ascii="Open Sans" w:hAnsi="Open Sans" w:cs="Open Sans"/>
        </w:rPr>
      </w:pPr>
      <w:r w:rsidRPr="001F7163">
        <w:rPr>
          <w:rFonts w:ascii="Open Sans" w:hAnsi="Open Sans" w:cs="Open Sans"/>
        </w:rPr>
        <w:t>Crime / Violence Reports</w:t>
      </w:r>
    </w:p>
    <w:p w14:paraId="15451450" w14:textId="77777777" w:rsidR="00DF0C4E" w:rsidRPr="001F7163" w:rsidRDefault="00DF0C4E" w:rsidP="00DF0C4E">
      <w:pPr>
        <w:rPr>
          <w:rFonts w:ascii="Open Sans" w:hAnsi="Open Sans" w:cs="Open Sans"/>
        </w:rPr>
      </w:pPr>
    </w:p>
    <w:p w14:paraId="1628FA76" w14:textId="77777777" w:rsidR="00DF0C4E" w:rsidRPr="001F7163" w:rsidRDefault="00DF0C4E" w:rsidP="00DF0C4E">
      <w:pPr>
        <w:pStyle w:val="Heading1"/>
        <w:jc w:val="left"/>
        <w:rPr>
          <w:rFonts w:ascii="Open Sans" w:hAnsi="Open Sans" w:cs="Open Sans"/>
          <w:sz w:val="24"/>
        </w:rPr>
      </w:pPr>
      <w:r w:rsidRPr="001F7163">
        <w:rPr>
          <w:rFonts w:ascii="Open Sans" w:hAnsi="Open Sans" w:cs="Open Sans"/>
          <w:sz w:val="24"/>
        </w:rPr>
        <w:t xml:space="preserve">School Finance Reports </w:t>
      </w:r>
      <w:r w:rsidR="001D7CBC" w:rsidRPr="001F7163">
        <w:rPr>
          <w:rFonts w:ascii="Open Sans" w:hAnsi="Open Sans" w:cs="Open Sans"/>
          <w:sz w:val="24"/>
        </w:rPr>
        <w:t xml:space="preserve">(Data Central) </w:t>
      </w:r>
      <w:r w:rsidR="000C2978" w:rsidRPr="001F7163">
        <w:rPr>
          <w:rFonts w:ascii="Open Sans" w:hAnsi="Open Sans" w:cs="Open Sans"/>
          <w:sz w:val="24"/>
        </w:rPr>
        <w:t>website below:</w:t>
      </w:r>
    </w:p>
    <w:p w14:paraId="3D1D3997" w14:textId="77777777" w:rsidR="001D7CBC" w:rsidRPr="001F7163" w:rsidRDefault="00710751" w:rsidP="001D7CBC">
      <w:pPr>
        <w:rPr>
          <w:rFonts w:ascii="Open Sans" w:hAnsi="Open Sans" w:cs="Open Sans"/>
        </w:rPr>
      </w:pPr>
      <w:hyperlink r:id="rId11" w:history="1">
        <w:r w:rsidR="001D7CBC" w:rsidRPr="001F7163">
          <w:rPr>
            <w:rStyle w:val="Hyperlink"/>
            <w:rFonts w:ascii="Open Sans" w:hAnsi="Open Sans" w:cs="Open Sans"/>
          </w:rPr>
          <w:t>https://datacentral.ksde.org/default.aspx</w:t>
        </w:r>
      </w:hyperlink>
    </w:p>
    <w:p w14:paraId="25371C97" w14:textId="77777777" w:rsidR="00DF0C4E" w:rsidRPr="001F7163" w:rsidRDefault="00ED3A8E" w:rsidP="00ED3A8E">
      <w:pPr>
        <w:pStyle w:val="ListParagraph"/>
        <w:numPr>
          <w:ilvl w:val="0"/>
          <w:numId w:val="6"/>
        </w:numPr>
        <w:rPr>
          <w:rFonts w:ascii="Open Sans" w:hAnsi="Open Sans" w:cs="Open Sans"/>
        </w:rPr>
      </w:pPr>
      <w:r w:rsidRPr="001F7163">
        <w:rPr>
          <w:rFonts w:ascii="Open Sans" w:hAnsi="Open Sans" w:cs="Open Sans"/>
        </w:rPr>
        <w:t>Assessed Valuation</w:t>
      </w:r>
    </w:p>
    <w:p w14:paraId="4E509250" w14:textId="77777777" w:rsidR="00ED3A8E" w:rsidRPr="001F7163" w:rsidRDefault="00ED3A8E" w:rsidP="00ED3A8E">
      <w:pPr>
        <w:numPr>
          <w:ilvl w:val="0"/>
          <w:numId w:val="6"/>
        </w:numPr>
        <w:rPr>
          <w:rFonts w:ascii="Open Sans" w:hAnsi="Open Sans" w:cs="Open Sans"/>
        </w:rPr>
      </w:pPr>
      <w:r w:rsidRPr="001F7163">
        <w:rPr>
          <w:rFonts w:ascii="Open Sans" w:hAnsi="Open Sans" w:cs="Open Sans"/>
        </w:rPr>
        <w:t>Cash Balances</w:t>
      </w:r>
    </w:p>
    <w:p w14:paraId="0409EF84" w14:textId="77777777" w:rsidR="00ED3A8E" w:rsidRPr="001F7163" w:rsidRDefault="00ED3A8E" w:rsidP="00DF0C4E">
      <w:pPr>
        <w:numPr>
          <w:ilvl w:val="0"/>
          <w:numId w:val="4"/>
        </w:numPr>
        <w:rPr>
          <w:rFonts w:ascii="Open Sans" w:hAnsi="Open Sans" w:cs="Open Sans"/>
        </w:rPr>
      </w:pPr>
      <w:r w:rsidRPr="001F7163">
        <w:rPr>
          <w:rFonts w:ascii="Open Sans" w:hAnsi="Open Sans" w:cs="Open Sans"/>
        </w:rPr>
        <w:t>Headcount Enrollment</w:t>
      </w:r>
    </w:p>
    <w:p w14:paraId="0C365660" w14:textId="77777777" w:rsidR="00ED3A8E" w:rsidRPr="001F7163" w:rsidRDefault="00ED3A8E" w:rsidP="00DF0C4E">
      <w:pPr>
        <w:numPr>
          <w:ilvl w:val="0"/>
          <w:numId w:val="4"/>
        </w:numPr>
        <w:rPr>
          <w:rFonts w:ascii="Open Sans" w:hAnsi="Open Sans" w:cs="Open Sans"/>
        </w:rPr>
      </w:pPr>
      <w:r w:rsidRPr="001F7163">
        <w:rPr>
          <w:rFonts w:ascii="Open Sans" w:hAnsi="Open Sans" w:cs="Open Sans"/>
        </w:rPr>
        <w:t>Mill Levies</w:t>
      </w:r>
    </w:p>
    <w:p w14:paraId="1B9C55ED" w14:textId="77777777" w:rsidR="00ED3A8E" w:rsidRPr="001F7163" w:rsidRDefault="00ED3A8E" w:rsidP="00DF0C4E">
      <w:pPr>
        <w:numPr>
          <w:ilvl w:val="0"/>
          <w:numId w:val="4"/>
        </w:numPr>
        <w:rPr>
          <w:rFonts w:ascii="Open Sans" w:hAnsi="Open Sans" w:cs="Open Sans"/>
        </w:rPr>
      </w:pPr>
      <w:r w:rsidRPr="001F7163">
        <w:rPr>
          <w:rFonts w:ascii="Open Sans" w:hAnsi="Open Sans" w:cs="Open Sans"/>
        </w:rPr>
        <w:t>Personnel (Certified/Non-Certified)</w:t>
      </w:r>
    </w:p>
    <w:p w14:paraId="57992FA6" w14:textId="77777777" w:rsidR="00DF0C4E" w:rsidRPr="001F7163" w:rsidRDefault="00DF0C4E" w:rsidP="00DF0C4E">
      <w:pPr>
        <w:numPr>
          <w:ilvl w:val="0"/>
          <w:numId w:val="4"/>
        </w:numPr>
        <w:rPr>
          <w:rFonts w:ascii="Open Sans" w:hAnsi="Open Sans" w:cs="Open Sans"/>
        </w:rPr>
      </w:pPr>
      <w:r w:rsidRPr="001F7163">
        <w:rPr>
          <w:rFonts w:ascii="Open Sans" w:hAnsi="Open Sans" w:cs="Open Sans"/>
        </w:rPr>
        <w:t>Salary Reports</w:t>
      </w:r>
    </w:p>
    <w:p w14:paraId="2AC5E93E" w14:textId="77777777" w:rsidR="00DF0C4E" w:rsidRPr="001F7163" w:rsidRDefault="00DF0C4E" w:rsidP="00DF0C4E">
      <w:pPr>
        <w:rPr>
          <w:rFonts w:ascii="Open Sans" w:hAnsi="Open Sans" w:cs="Open Sans"/>
        </w:rPr>
      </w:pPr>
    </w:p>
    <w:p w14:paraId="0591C59F" w14:textId="77777777" w:rsidR="00DF0C4E" w:rsidRPr="001F7163" w:rsidRDefault="00DF0C4E" w:rsidP="00DF0C4E">
      <w:pPr>
        <w:pStyle w:val="Heading1"/>
        <w:jc w:val="left"/>
        <w:rPr>
          <w:rFonts w:ascii="Open Sans" w:hAnsi="Open Sans" w:cs="Open Sans"/>
          <w:sz w:val="24"/>
        </w:rPr>
      </w:pPr>
      <w:r w:rsidRPr="001F7163">
        <w:rPr>
          <w:rFonts w:ascii="Open Sans" w:hAnsi="Open Sans" w:cs="Open Sans"/>
          <w:sz w:val="24"/>
        </w:rPr>
        <w:t>Kansas Building Report Card</w:t>
      </w:r>
      <w:r w:rsidR="00651E3B" w:rsidRPr="001F7163">
        <w:rPr>
          <w:rFonts w:ascii="Open Sans" w:hAnsi="Open Sans" w:cs="Open Sans"/>
          <w:sz w:val="24"/>
        </w:rPr>
        <w:t xml:space="preserve"> </w:t>
      </w:r>
      <w:r w:rsidR="000C2978" w:rsidRPr="001F7163">
        <w:rPr>
          <w:rFonts w:ascii="Open Sans" w:hAnsi="Open Sans" w:cs="Open Sans"/>
          <w:sz w:val="24"/>
        </w:rPr>
        <w:t>website below:</w:t>
      </w:r>
    </w:p>
    <w:p w14:paraId="44570CEC" w14:textId="77777777" w:rsidR="0053149E" w:rsidRPr="001F7163" w:rsidRDefault="00710751" w:rsidP="0061511B">
      <w:pPr>
        <w:rPr>
          <w:rFonts w:ascii="Open Sans" w:hAnsi="Open Sans" w:cs="Open Sans"/>
        </w:rPr>
      </w:pPr>
      <w:hyperlink r:id="rId12" w:tooltip="Building Report Cards" w:history="1">
        <w:r w:rsidR="001E157E" w:rsidRPr="001F7163">
          <w:rPr>
            <w:rStyle w:val="Hyperlink"/>
            <w:rFonts w:ascii="Open Sans" w:hAnsi="Open Sans" w:cs="Open Sans"/>
          </w:rPr>
          <w:t>http://ksreportcard.ksde.org/</w:t>
        </w:r>
      </w:hyperlink>
    </w:p>
    <w:p w14:paraId="5A97A15C"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Attendance Rate</w:t>
      </w:r>
    </w:p>
    <w:p w14:paraId="06162848"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Graduation Rate</w:t>
      </w:r>
    </w:p>
    <w:p w14:paraId="1B140E2D"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Dropout Rate</w:t>
      </w:r>
    </w:p>
    <w:p w14:paraId="6B709AC7"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School Violence</w:t>
      </w:r>
    </w:p>
    <w:p w14:paraId="59EEBA9A"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Assessments</w:t>
      </w:r>
    </w:p>
    <w:p w14:paraId="36799EF5" w14:textId="77777777" w:rsidR="00DF0C4E" w:rsidRPr="001F7163" w:rsidRDefault="00DF0C4E" w:rsidP="00DF0C4E">
      <w:pPr>
        <w:numPr>
          <w:ilvl w:val="1"/>
          <w:numId w:val="5"/>
        </w:numPr>
        <w:rPr>
          <w:rFonts w:ascii="Open Sans" w:hAnsi="Open Sans" w:cs="Open Sans"/>
        </w:rPr>
      </w:pPr>
      <w:r w:rsidRPr="001F7163">
        <w:rPr>
          <w:rFonts w:ascii="Open Sans" w:hAnsi="Open Sans" w:cs="Open Sans"/>
        </w:rPr>
        <w:t>Reading</w:t>
      </w:r>
    </w:p>
    <w:p w14:paraId="72D3DDE4" w14:textId="77777777" w:rsidR="00DF0C4E" w:rsidRPr="001F7163" w:rsidRDefault="00DF0C4E" w:rsidP="00DF0C4E">
      <w:pPr>
        <w:numPr>
          <w:ilvl w:val="1"/>
          <w:numId w:val="5"/>
        </w:numPr>
        <w:rPr>
          <w:rFonts w:ascii="Open Sans" w:hAnsi="Open Sans" w:cs="Open Sans"/>
        </w:rPr>
      </w:pPr>
      <w:r w:rsidRPr="001F7163">
        <w:rPr>
          <w:rFonts w:ascii="Open Sans" w:hAnsi="Open Sans" w:cs="Open Sans"/>
        </w:rPr>
        <w:t>Mathematics</w:t>
      </w:r>
    </w:p>
    <w:p w14:paraId="44F45935" w14:textId="77777777" w:rsidR="00DF0C4E" w:rsidRPr="001F7163" w:rsidRDefault="00DF0C4E" w:rsidP="00DF0C4E">
      <w:pPr>
        <w:numPr>
          <w:ilvl w:val="1"/>
          <w:numId w:val="5"/>
        </w:numPr>
        <w:rPr>
          <w:rFonts w:ascii="Open Sans" w:hAnsi="Open Sans" w:cs="Open Sans"/>
        </w:rPr>
      </w:pPr>
      <w:r w:rsidRPr="001F7163">
        <w:rPr>
          <w:rFonts w:ascii="Open Sans" w:hAnsi="Open Sans" w:cs="Open Sans"/>
        </w:rPr>
        <w:t>Writing</w:t>
      </w:r>
    </w:p>
    <w:p w14:paraId="6D0F16F3"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Graduates Passing Adv. Science Courses</w:t>
      </w:r>
    </w:p>
    <w:p w14:paraId="76F05A2A"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Graduates Passing Adv. Math Courses</w:t>
      </w:r>
    </w:p>
    <w:p w14:paraId="7DC0010E" w14:textId="77777777" w:rsidR="00DF0C4E" w:rsidRPr="001F7163" w:rsidRDefault="00DF0C4E" w:rsidP="00DF0C4E">
      <w:pPr>
        <w:rPr>
          <w:rFonts w:ascii="Open Sans" w:hAnsi="Open Sans" w:cs="Open Sans"/>
        </w:rPr>
      </w:pPr>
    </w:p>
    <w:p w14:paraId="49F56368" w14:textId="77777777" w:rsidR="001F7163" w:rsidRPr="001F7163" w:rsidRDefault="001F7163" w:rsidP="001F7163">
      <w:pPr>
        <w:pStyle w:val="Heading1"/>
        <w:jc w:val="left"/>
        <w:rPr>
          <w:rFonts w:ascii="Open Sans" w:hAnsi="Open Sans" w:cs="Open Sans"/>
          <w:sz w:val="24"/>
        </w:rPr>
      </w:pPr>
      <w:r>
        <w:rPr>
          <w:rFonts w:ascii="Open Sans" w:hAnsi="Open Sans" w:cs="Open Sans"/>
          <w:sz w:val="24"/>
        </w:rPr>
        <w:t>Accountability Reports</w:t>
      </w:r>
      <w:r w:rsidRPr="001F7163">
        <w:rPr>
          <w:rFonts w:ascii="Open Sans" w:hAnsi="Open Sans" w:cs="Open Sans"/>
          <w:sz w:val="24"/>
        </w:rPr>
        <w:t xml:space="preserve"> website below:</w:t>
      </w:r>
    </w:p>
    <w:p w14:paraId="65F36738" w14:textId="77777777" w:rsidR="00943979" w:rsidRDefault="00710751" w:rsidP="00943979">
      <w:pPr>
        <w:rPr>
          <w:rFonts w:ascii="Open Sans" w:hAnsi="Open Sans" w:cs="Open Sans"/>
        </w:rPr>
      </w:pPr>
      <w:hyperlink r:id="rId13" w:history="1">
        <w:r w:rsidR="00943979" w:rsidRPr="00515F43">
          <w:rPr>
            <w:rStyle w:val="Hyperlink"/>
            <w:rFonts w:ascii="Open Sans" w:hAnsi="Open Sans" w:cs="Open Sans"/>
          </w:rPr>
          <w:t>https://datacentral.ksde.org/accountability.aspx</w:t>
        </w:r>
      </w:hyperlink>
    </w:p>
    <w:p w14:paraId="45CBB266" w14:textId="77777777" w:rsidR="001F7163" w:rsidRDefault="001F7163" w:rsidP="001F7163">
      <w:pPr>
        <w:numPr>
          <w:ilvl w:val="0"/>
          <w:numId w:val="5"/>
        </w:numPr>
        <w:rPr>
          <w:rFonts w:ascii="Open Sans" w:hAnsi="Open Sans" w:cs="Open Sans"/>
        </w:rPr>
      </w:pPr>
      <w:r>
        <w:rPr>
          <w:rFonts w:ascii="Open Sans" w:hAnsi="Open Sans" w:cs="Open Sans"/>
        </w:rPr>
        <w:t>Performance Accountability Reports</w:t>
      </w:r>
    </w:p>
    <w:p w14:paraId="3287D1D7" w14:textId="77777777" w:rsidR="001F7163" w:rsidRDefault="001F7163" w:rsidP="001F7163">
      <w:pPr>
        <w:numPr>
          <w:ilvl w:val="0"/>
          <w:numId w:val="5"/>
        </w:numPr>
        <w:rPr>
          <w:rFonts w:ascii="Open Sans" w:hAnsi="Open Sans" w:cs="Open Sans"/>
        </w:rPr>
      </w:pPr>
      <w:r>
        <w:rPr>
          <w:rFonts w:ascii="Open Sans" w:hAnsi="Open Sans" w:cs="Open Sans"/>
        </w:rPr>
        <w:t>Financial Accountability Reports</w:t>
      </w:r>
    </w:p>
    <w:p w14:paraId="1F89F654" w14:textId="77777777" w:rsidR="001F7163" w:rsidRPr="001F7163" w:rsidRDefault="001F7163" w:rsidP="001F7163">
      <w:pPr>
        <w:numPr>
          <w:ilvl w:val="0"/>
          <w:numId w:val="5"/>
        </w:numPr>
        <w:rPr>
          <w:rFonts w:ascii="Open Sans" w:hAnsi="Open Sans" w:cs="Open Sans"/>
        </w:rPr>
      </w:pPr>
      <w:r>
        <w:rPr>
          <w:rFonts w:ascii="Open Sans" w:hAnsi="Open Sans" w:cs="Open Sans"/>
        </w:rPr>
        <w:t>Longitudinal Achievement Reports</w:t>
      </w:r>
    </w:p>
    <w:p w14:paraId="0ABBCA76" w14:textId="77777777" w:rsidR="00DF0C4E" w:rsidRPr="001F7163" w:rsidRDefault="00DF0C4E" w:rsidP="00DF0C4E">
      <w:pPr>
        <w:rPr>
          <w:rFonts w:ascii="Open Sans" w:hAnsi="Open Sans" w:cs="Open Sans"/>
        </w:rPr>
      </w:pPr>
    </w:p>
    <w:p w14:paraId="6152D174" w14:textId="77777777" w:rsidR="00DF0C4E" w:rsidRPr="001F7163" w:rsidRDefault="00DF0C4E" w:rsidP="00DF0C4E">
      <w:pPr>
        <w:rPr>
          <w:rFonts w:ascii="Open Sans" w:hAnsi="Open Sans" w:cs="Open Sans"/>
        </w:rPr>
      </w:pPr>
    </w:p>
    <w:p w14:paraId="413A3F02" w14:textId="77777777" w:rsidR="00DF0C4E" w:rsidRPr="001F7163" w:rsidRDefault="00DF0C4E" w:rsidP="00DF0C4E">
      <w:pPr>
        <w:rPr>
          <w:rFonts w:ascii="Open Sans" w:hAnsi="Open Sans" w:cs="Open Sans"/>
        </w:rPr>
      </w:pPr>
    </w:p>
    <w:p w14:paraId="729010D5" w14:textId="77777777" w:rsidR="00DF0C4E" w:rsidRPr="001F7163" w:rsidRDefault="00DF0C4E" w:rsidP="00DF0C4E">
      <w:pPr>
        <w:rPr>
          <w:rFonts w:ascii="Open Sans" w:hAnsi="Open Sans" w:cs="Open Sans"/>
        </w:rPr>
      </w:pPr>
    </w:p>
    <w:p w14:paraId="1BE2A4CE" w14:textId="77777777" w:rsidR="00DF0C4E" w:rsidRPr="001F7163" w:rsidRDefault="00DF0C4E" w:rsidP="00DF0C4E">
      <w:pPr>
        <w:rPr>
          <w:rFonts w:ascii="Open Sans" w:hAnsi="Open Sans" w:cs="Open Sans"/>
        </w:rPr>
      </w:pPr>
    </w:p>
    <w:sectPr w:rsidR="00DF0C4E" w:rsidRPr="001F7163" w:rsidSect="00ED3A8E">
      <w:pgSz w:w="12240" w:h="15840"/>
      <w:pgMar w:top="720" w:right="1152"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089B" w14:textId="77777777" w:rsidR="00710751" w:rsidRDefault="00710751">
      <w:r>
        <w:separator/>
      </w:r>
    </w:p>
  </w:endnote>
  <w:endnote w:type="continuationSeparator" w:id="0">
    <w:p w14:paraId="73977E7A" w14:textId="77777777" w:rsidR="00710751" w:rsidRDefault="0071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5B57" w14:textId="77777777" w:rsidR="00A9664B" w:rsidRDefault="00A9664B" w:rsidP="00A966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2DCB7" w14:textId="77777777" w:rsidR="00A9664B" w:rsidRDefault="00A96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1E17" w14:textId="77777777" w:rsidR="00A9664B" w:rsidRDefault="00A9664B" w:rsidP="00A9664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22C56">
      <w:rPr>
        <w:rStyle w:val="PageNumber"/>
        <w:noProof/>
      </w:rPr>
      <w:t>i</w:t>
    </w:r>
    <w:r>
      <w:rPr>
        <w:rStyle w:val="PageNumber"/>
      </w:rPr>
      <w:fldChar w:fldCharType="end"/>
    </w:r>
  </w:p>
  <w:p w14:paraId="7EC82D05" w14:textId="77777777" w:rsidR="00A9664B" w:rsidRDefault="00A9664B" w:rsidP="00A9664B">
    <w:pPr>
      <w:pStyle w:val="Footer"/>
      <w:framePr w:wrap="around" w:vAnchor="text" w:hAnchor="margin" w:xAlign="center" w:y="1"/>
      <w:rPr>
        <w:rStyle w:val="PageNumber"/>
      </w:rPr>
    </w:pPr>
  </w:p>
  <w:p w14:paraId="607422C2" w14:textId="77777777" w:rsidR="00A9664B" w:rsidRDefault="00A9664B" w:rsidP="008931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8B2C" w14:textId="77777777" w:rsidR="00710751" w:rsidRDefault="00710751">
      <w:r>
        <w:separator/>
      </w:r>
    </w:p>
  </w:footnote>
  <w:footnote w:type="continuationSeparator" w:id="0">
    <w:p w14:paraId="55BF76F0" w14:textId="77777777" w:rsidR="00710751" w:rsidRDefault="00710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6E86"/>
    <w:multiLevelType w:val="hybridMultilevel"/>
    <w:tmpl w:val="C6065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2225B"/>
    <w:multiLevelType w:val="hybridMultilevel"/>
    <w:tmpl w:val="70AA9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D2183"/>
    <w:multiLevelType w:val="hybridMultilevel"/>
    <w:tmpl w:val="E222DF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4581B45"/>
    <w:multiLevelType w:val="hybridMultilevel"/>
    <w:tmpl w:val="AEC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C312F"/>
    <w:multiLevelType w:val="hybridMultilevel"/>
    <w:tmpl w:val="457C3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291312"/>
    <w:multiLevelType w:val="hybridMultilevel"/>
    <w:tmpl w:val="7A36C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40F"/>
    <w:rsid w:val="00000207"/>
    <w:rsid w:val="00000A23"/>
    <w:rsid w:val="00001501"/>
    <w:rsid w:val="000023B8"/>
    <w:rsid w:val="000023B9"/>
    <w:rsid w:val="00002803"/>
    <w:rsid w:val="00003B8D"/>
    <w:rsid w:val="0000495E"/>
    <w:rsid w:val="00006FAE"/>
    <w:rsid w:val="000079D8"/>
    <w:rsid w:val="000121AF"/>
    <w:rsid w:val="00013096"/>
    <w:rsid w:val="0001327F"/>
    <w:rsid w:val="000132F3"/>
    <w:rsid w:val="00013512"/>
    <w:rsid w:val="000142AF"/>
    <w:rsid w:val="000143A0"/>
    <w:rsid w:val="00014C86"/>
    <w:rsid w:val="00015F5C"/>
    <w:rsid w:val="00020842"/>
    <w:rsid w:val="00020AB5"/>
    <w:rsid w:val="00021B5C"/>
    <w:rsid w:val="00022261"/>
    <w:rsid w:val="0002328D"/>
    <w:rsid w:val="00024CC5"/>
    <w:rsid w:val="000250B0"/>
    <w:rsid w:val="0002598B"/>
    <w:rsid w:val="00025C20"/>
    <w:rsid w:val="00026108"/>
    <w:rsid w:val="0002727E"/>
    <w:rsid w:val="0002757D"/>
    <w:rsid w:val="00027689"/>
    <w:rsid w:val="0002794F"/>
    <w:rsid w:val="00027A5E"/>
    <w:rsid w:val="00030435"/>
    <w:rsid w:val="00030BDA"/>
    <w:rsid w:val="000318E4"/>
    <w:rsid w:val="00033A32"/>
    <w:rsid w:val="00034456"/>
    <w:rsid w:val="00034B44"/>
    <w:rsid w:val="00034B85"/>
    <w:rsid w:val="00034D79"/>
    <w:rsid w:val="00034FC4"/>
    <w:rsid w:val="00036944"/>
    <w:rsid w:val="00036B36"/>
    <w:rsid w:val="00036D1A"/>
    <w:rsid w:val="0003721F"/>
    <w:rsid w:val="00040525"/>
    <w:rsid w:val="0004107C"/>
    <w:rsid w:val="00041B69"/>
    <w:rsid w:val="0004203F"/>
    <w:rsid w:val="000426D1"/>
    <w:rsid w:val="000431EA"/>
    <w:rsid w:val="00044A60"/>
    <w:rsid w:val="00044D17"/>
    <w:rsid w:val="000450DF"/>
    <w:rsid w:val="00045403"/>
    <w:rsid w:val="000455AE"/>
    <w:rsid w:val="0004603F"/>
    <w:rsid w:val="0004643C"/>
    <w:rsid w:val="00046DF1"/>
    <w:rsid w:val="00047025"/>
    <w:rsid w:val="00047260"/>
    <w:rsid w:val="00047952"/>
    <w:rsid w:val="00051B57"/>
    <w:rsid w:val="00052A2F"/>
    <w:rsid w:val="0005350C"/>
    <w:rsid w:val="00053F97"/>
    <w:rsid w:val="00054875"/>
    <w:rsid w:val="0005488B"/>
    <w:rsid w:val="00055C60"/>
    <w:rsid w:val="00056102"/>
    <w:rsid w:val="00057103"/>
    <w:rsid w:val="000575CA"/>
    <w:rsid w:val="00057807"/>
    <w:rsid w:val="00057EE1"/>
    <w:rsid w:val="000618FB"/>
    <w:rsid w:val="000636D2"/>
    <w:rsid w:val="00064013"/>
    <w:rsid w:val="00064ABE"/>
    <w:rsid w:val="00065773"/>
    <w:rsid w:val="0006668F"/>
    <w:rsid w:val="0006781B"/>
    <w:rsid w:val="000701D9"/>
    <w:rsid w:val="00073634"/>
    <w:rsid w:val="000737AE"/>
    <w:rsid w:val="000737DD"/>
    <w:rsid w:val="000770B4"/>
    <w:rsid w:val="000800FC"/>
    <w:rsid w:val="000806A4"/>
    <w:rsid w:val="0008171C"/>
    <w:rsid w:val="00081D13"/>
    <w:rsid w:val="00082508"/>
    <w:rsid w:val="000825D7"/>
    <w:rsid w:val="000826B6"/>
    <w:rsid w:val="0008330B"/>
    <w:rsid w:val="000833DB"/>
    <w:rsid w:val="00084B33"/>
    <w:rsid w:val="00085283"/>
    <w:rsid w:val="00085295"/>
    <w:rsid w:val="000859FF"/>
    <w:rsid w:val="00085D23"/>
    <w:rsid w:val="00087079"/>
    <w:rsid w:val="00087741"/>
    <w:rsid w:val="0009098F"/>
    <w:rsid w:val="00091146"/>
    <w:rsid w:val="00092C9D"/>
    <w:rsid w:val="000935C1"/>
    <w:rsid w:val="000946D1"/>
    <w:rsid w:val="00094A7D"/>
    <w:rsid w:val="00097054"/>
    <w:rsid w:val="00097718"/>
    <w:rsid w:val="00097B6E"/>
    <w:rsid w:val="000A0FD0"/>
    <w:rsid w:val="000A12D4"/>
    <w:rsid w:val="000A19DF"/>
    <w:rsid w:val="000A2D60"/>
    <w:rsid w:val="000A3E78"/>
    <w:rsid w:val="000A46CD"/>
    <w:rsid w:val="000A4850"/>
    <w:rsid w:val="000A54BC"/>
    <w:rsid w:val="000A58C7"/>
    <w:rsid w:val="000A7E20"/>
    <w:rsid w:val="000B1228"/>
    <w:rsid w:val="000B1A4C"/>
    <w:rsid w:val="000B1ACF"/>
    <w:rsid w:val="000B3D67"/>
    <w:rsid w:val="000B448E"/>
    <w:rsid w:val="000B4FD1"/>
    <w:rsid w:val="000B52FC"/>
    <w:rsid w:val="000B6550"/>
    <w:rsid w:val="000B7B96"/>
    <w:rsid w:val="000C0710"/>
    <w:rsid w:val="000C071C"/>
    <w:rsid w:val="000C0FCC"/>
    <w:rsid w:val="000C1076"/>
    <w:rsid w:val="000C16AF"/>
    <w:rsid w:val="000C1A33"/>
    <w:rsid w:val="000C1FF9"/>
    <w:rsid w:val="000C2978"/>
    <w:rsid w:val="000C2DD2"/>
    <w:rsid w:val="000C2E96"/>
    <w:rsid w:val="000C3914"/>
    <w:rsid w:val="000C3FB7"/>
    <w:rsid w:val="000C40D2"/>
    <w:rsid w:val="000C4418"/>
    <w:rsid w:val="000C5516"/>
    <w:rsid w:val="000C59AC"/>
    <w:rsid w:val="000C63A8"/>
    <w:rsid w:val="000C6978"/>
    <w:rsid w:val="000C69EC"/>
    <w:rsid w:val="000C6A79"/>
    <w:rsid w:val="000C6AAF"/>
    <w:rsid w:val="000C6BC5"/>
    <w:rsid w:val="000D00D6"/>
    <w:rsid w:val="000D03B9"/>
    <w:rsid w:val="000D08DB"/>
    <w:rsid w:val="000D0AAC"/>
    <w:rsid w:val="000D1960"/>
    <w:rsid w:val="000D217A"/>
    <w:rsid w:val="000D25ED"/>
    <w:rsid w:val="000D2852"/>
    <w:rsid w:val="000D28BC"/>
    <w:rsid w:val="000D2937"/>
    <w:rsid w:val="000D510F"/>
    <w:rsid w:val="000D5388"/>
    <w:rsid w:val="000D5AB1"/>
    <w:rsid w:val="000D65A2"/>
    <w:rsid w:val="000D7135"/>
    <w:rsid w:val="000E18EE"/>
    <w:rsid w:val="000E20A8"/>
    <w:rsid w:val="000E25AF"/>
    <w:rsid w:val="000E2E77"/>
    <w:rsid w:val="000E57D5"/>
    <w:rsid w:val="000E591D"/>
    <w:rsid w:val="000E5E86"/>
    <w:rsid w:val="000E7434"/>
    <w:rsid w:val="000E75D1"/>
    <w:rsid w:val="000E79BB"/>
    <w:rsid w:val="000E7A2D"/>
    <w:rsid w:val="000E7CAE"/>
    <w:rsid w:val="000F044E"/>
    <w:rsid w:val="000F349C"/>
    <w:rsid w:val="000F3527"/>
    <w:rsid w:val="000F3564"/>
    <w:rsid w:val="000F3F83"/>
    <w:rsid w:val="000F43BA"/>
    <w:rsid w:val="000F49B0"/>
    <w:rsid w:val="000F59D5"/>
    <w:rsid w:val="000F6167"/>
    <w:rsid w:val="000F6292"/>
    <w:rsid w:val="000F659B"/>
    <w:rsid w:val="000F707C"/>
    <w:rsid w:val="00101DFD"/>
    <w:rsid w:val="00102135"/>
    <w:rsid w:val="001021A0"/>
    <w:rsid w:val="001021B6"/>
    <w:rsid w:val="001034B1"/>
    <w:rsid w:val="001037D7"/>
    <w:rsid w:val="00103DFA"/>
    <w:rsid w:val="00104876"/>
    <w:rsid w:val="00104CC2"/>
    <w:rsid w:val="001053D6"/>
    <w:rsid w:val="00106187"/>
    <w:rsid w:val="001063A5"/>
    <w:rsid w:val="0010698C"/>
    <w:rsid w:val="00106D21"/>
    <w:rsid w:val="00107585"/>
    <w:rsid w:val="0010782F"/>
    <w:rsid w:val="00107A92"/>
    <w:rsid w:val="00107CD8"/>
    <w:rsid w:val="001100EA"/>
    <w:rsid w:val="0011022B"/>
    <w:rsid w:val="001108C0"/>
    <w:rsid w:val="001113DC"/>
    <w:rsid w:val="001117A0"/>
    <w:rsid w:val="00111D14"/>
    <w:rsid w:val="00112566"/>
    <w:rsid w:val="001130D2"/>
    <w:rsid w:val="00113612"/>
    <w:rsid w:val="00113DC4"/>
    <w:rsid w:val="00116AB6"/>
    <w:rsid w:val="0011799B"/>
    <w:rsid w:val="00120D35"/>
    <w:rsid w:val="00120E84"/>
    <w:rsid w:val="001216C6"/>
    <w:rsid w:val="00121709"/>
    <w:rsid w:val="00122A77"/>
    <w:rsid w:val="00124042"/>
    <w:rsid w:val="00124067"/>
    <w:rsid w:val="0012434B"/>
    <w:rsid w:val="00126698"/>
    <w:rsid w:val="001272BC"/>
    <w:rsid w:val="00127F02"/>
    <w:rsid w:val="001310C0"/>
    <w:rsid w:val="00131F83"/>
    <w:rsid w:val="001324D8"/>
    <w:rsid w:val="001340B3"/>
    <w:rsid w:val="00134966"/>
    <w:rsid w:val="00135D92"/>
    <w:rsid w:val="00136DA4"/>
    <w:rsid w:val="00137761"/>
    <w:rsid w:val="001378D2"/>
    <w:rsid w:val="001402BC"/>
    <w:rsid w:val="00140FEE"/>
    <w:rsid w:val="001417E0"/>
    <w:rsid w:val="00141A22"/>
    <w:rsid w:val="00142075"/>
    <w:rsid w:val="0014277C"/>
    <w:rsid w:val="00143548"/>
    <w:rsid w:val="00144528"/>
    <w:rsid w:val="001457BB"/>
    <w:rsid w:val="00146553"/>
    <w:rsid w:val="00146973"/>
    <w:rsid w:val="00147B8D"/>
    <w:rsid w:val="00147FD0"/>
    <w:rsid w:val="001506FD"/>
    <w:rsid w:val="00150CD1"/>
    <w:rsid w:val="001523D7"/>
    <w:rsid w:val="00152732"/>
    <w:rsid w:val="001530FE"/>
    <w:rsid w:val="00153361"/>
    <w:rsid w:val="00153F39"/>
    <w:rsid w:val="0015401E"/>
    <w:rsid w:val="00154608"/>
    <w:rsid w:val="00154B3F"/>
    <w:rsid w:val="00155909"/>
    <w:rsid w:val="00156389"/>
    <w:rsid w:val="0015651A"/>
    <w:rsid w:val="0016367D"/>
    <w:rsid w:val="001646F1"/>
    <w:rsid w:val="00167558"/>
    <w:rsid w:val="0016761E"/>
    <w:rsid w:val="0017061D"/>
    <w:rsid w:val="00171368"/>
    <w:rsid w:val="0017156E"/>
    <w:rsid w:val="001719B7"/>
    <w:rsid w:val="00171CAE"/>
    <w:rsid w:val="00172344"/>
    <w:rsid w:val="001729C4"/>
    <w:rsid w:val="001743A0"/>
    <w:rsid w:val="0017445D"/>
    <w:rsid w:val="0017457A"/>
    <w:rsid w:val="00174A99"/>
    <w:rsid w:val="0018021E"/>
    <w:rsid w:val="00180644"/>
    <w:rsid w:val="00180935"/>
    <w:rsid w:val="00180A6C"/>
    <w:rsid w:val="00182BDC"/>
    <w:rsid w:val="00182E64"/>
    <w:rsid w:val="00185F2B"/>
    <w:rsid w:val="00186040"/>
    <w:rsid w:val="0018615B"/>
    <w:rsid w:val="00186E02"/>
    <w:rsid w:val="001877D1"/>
    <w:rsid w:val="00187955"/>
    <w:rsid w:val="0018798B"/>
    <w:rsid w:val="00187B1D"/>
    <w:rsid w:val="00187C6C"/>
    <w:rsid w:val="00187E46"/>
    <w:rsid w:val="001916E2"/>
    <w:rsid w:val="00191722"/>
    <w:rsid w:val="00191A99"/>
    <w:rsid w:val="00191E81"/>
    <w:rsid w:val="00192B85"/>
    <w:rsid w:val="001942DC"/>
    <w:rsid w:val="0019489E"/>
    <w:rsid w:val="0019617D"/>
    <w:rsid w:val="00196C66"/>
    <w:rsid w:val="00196F25"/>
    <w:rsid w:val="0019704F"/>
    <w:rsid w:val="00197265"/>
    <w:rsid w:val="00197297"/>
    <w:rsid w:val="00197499"/>
    <w:rsid w:val="00197F7C"/>
    <w:rsid w:val="001A181A"/>
    <w:rsid w:val="001A235D"/>
    <w:rsid w:val="001A2E6A"/>
    <w:rsid w:val="001A3130"/>
    <w:rsid w:val="001A3AC9"/>
    <w:rsid w:val="001A4DDC"/>
    <w:rsid w:val="001A5052"/>
    <w:rsid w:val="001A5FBB"/>
    <w:rsid w:val="001A62BA"/>
    <w:rsid w:val="001A6C47"/>
    <w:rsid w:val="001A7067"/>
    <w:rsid w:val="001A7679"/>
    <w:rsid w:val="001A76BA"/>
    <w:rsid w:val="001A77D7"/>
    <w:rsid w:val="001A790F"/>
    <w:rsid w:val="001B0143"/>
    <w:rsid w:val="001B1D8F"/>
    <w:rsid w:val="001B22C8"/>
    <w:rsid w:val="001B2EA5"/>
    <w:rsid w:val="001B3512"/>
    <w:rsid w:val="001B48D0"/>
    <w:rsid w:val="001B58E7"/>
    <w:rsid w:val="001B5DE8"/>
    <w:rsid w:val="001B739A"/>
    <w:rsid w:val="001B759E"/>
    <w:rsid w:val="001B7EEB"/>
    <w:rsid w:val="001C0108"/>
    <w:rsid w:val="001C0326"/>
    <w:rsid w:val="001C0613"/>
    <w:rsid w:val="001C07D4"/>
    <w:rsid w:val="001C0BFE"/>
    <w:rsid w:val="001C164A"/>
    <w:rsid w:val="001C2006"/>
    <w:rsid w:val="001C2049"/>
    <w:rsid w:val="001C2092"/>
    <w:rsid w:val="001C3401"/>
    <w:rsid w:val="001C3D4D"/>
    <w:rsid w:val="001C5E20"/>
    <w:rsid w:val="001C5F97"/>
    <w:rsid w:val="001D094A"/>
    <w:rsid w:val="001D186B"/>
    <w:rsid w:val="001D1A4E"/>
    <w:rsid w:val="001D2128"/>
    <w:rsid w:val="001D2A41"/>
    <w:rsid w:val="001D2EFC"/>
    <w:rsid w:val="001D302D"/>
    <w:rsid w:val="001D3035"/>
    <w:rsid w:val="001D41C2"/>
    <w:rsid w:val="001D5900"/>
    <w:rsid w:val="001D6180"/>
    <w:rsid w:val="001D7BF3"/>
    <w:rsid w:val="001D7CBC"/>
    <w:rsid w:val="001E157E"/>
    <w:rsid w:val="001E20DC"/>
    <w:rsid w:val="001E2143"/>
    <w:rsid w:val="001E38D7"/>
    <w:rsid w:val="001E4317"/>
    <w:rsid w:val="001E46B7"/>
    <w:rsid w:val="001E50AD"/>
    <w:rsid w:val="001E5228"/>
    <w:rsid w:val="001E5330"/>
    <w:rsid w:val="001E56DA"/>
    <w:rsid w:val="001E7111"/>
    <w:rsid w:val="001F0664"/>
    <w:rsid w:val="001F14FA"/>
    <w:rsid w:val="001F1FAE"/>
    <w:rsid w:val="001F2F52"/>
    <w:rsid w:val="001F361F"/>
    <w:rsid w:val="001F5949"/>
    <w:rsid w:val="001F5961"/>
    <w:rsid w:val="001F5F9F"/>
    <w:rsid w:val="001F7163"/>
    <w:rsid w:val="00200314"/>
    <w:rsid w:val="00200B1B"/>
    <w:rsid w:val="00201FD9"/>
    <w:rsid w:val="00202DBA"/>
    <w:rsid w:val="002031DE"/>
    <w:rsid w:val="002039C1"/>
    <w:rsid w:val="00203B26"/>
    <w:rsid w:val="00203DDB"/>
    <w:rsid w:val="002050E7"/>
    <w:rsid w:val="0020687F"/>
    <w:rsid w:val="00206AAC"/>
    <w:rsid w:val="0020787B"/>
    <w:rsid w:val="00210E51"/>
    <w:rsid w:val="002129CC"/>
    <w:rsid w:val="00212D3F"/>
    <w:rsid w:val="002137EB"/>
    <w:rsid w:val="002146EE"/>
    <w:rsid w:val="002151BD"/>
    <w:rsid w:val="002151F2"/>
    <w:rsid w:val="00215AD5"/>
    <w:rsid w:val="00215EA2"/>
    <w:rsid w:val="002165C7"/>
    <w:rsid w:val="0021689F"/>
    <w:rsid w:val="002173F3"/>
    <w:rsid w:val="00217A78"/>
    <w:rsid w:val="00220375"/>
    <w:rsid w:val="00221633"/>
    <w:rsid w:val="00221B07"/>
    <w:rsid w:val="0022237C"/>
    <w:rsid w:val="00222964"/>
    <w:rsid w:val="00222D5A"/>
    <w:rsid w:val="002237E1"/>
    <w:rsid w:val="00224749"/>
    <w:rsid w:val="00225D5E"/>
    <w:rsid w:val="00226A07"/>
    <w:rsid w:val="00226E5D"/>
    <w:rsid w:val="00227069"/>
    <w:rsid w:val="00227A27"/>
    <w:rsid w:val="0023079C"/>
    <w:rsid w:val="00230D6E"/>
    <w:rsid w:val="002315EE"/>
    <w:rsid w:val="0023163B"/>
    <w:rsid w:val="00231CFB"/>
    <w:rsid w:val="00233794"/>
    <w:rsid w:val="00234D83"/>
    <w:rsid w:val="00235363"/>
    <w:rsid w:val="00237378"/>
    <w:rsid w:val="00240093"/>
    <w:rsid w:val="0024055D"/>
    <w:rsid w:val="002409BF"/>
    <w:rsid w:val="00240E3E"/>
    <w:rsid w:val="00240FCA"/>
    <w:rsid w:val="00241019"/>
    <w:rsid w:val="002414F1"/>
    <w:rsid w:val="00242073"/>
    <w:rsid w:val="0024403A"/>
    <w:rsid w:val="00245425"/>
    <w:rsid w:val="00245B53"/>
    <w:rsid w:val="00246873"/>
    <w:rsid w:val="002475A1"/>
    <w:rsid w:val="00247F23"/>
    <w:rsid w:val="002501E2"/>
    <w:rsid w:val="0025144F"/>
    <w:rsid w:val="00251B63"/>
    <w:rsid w:val="0025627C"/>
    <w:rsid w:val="002563C3"/>
    <w:rsid w:val="0025758A"/>
    <w:rsid w:val="0026000F"/>
    <w:rsid w:val="00261006"/>
    <w:rsid w:val="002621B2"/>
    <w:rsid w:val="002621ED"/>
    <w:rsid w:val="002631EB"/>
    <w:rsid w:val="002631F7"/>
    <w:rsid w:val="00263417"/>
    <w:rsid w:val="002634EA"/>
    <w:rsid w:val="002637DD"/>
    <w:rsid w:val="00263C13"/>
    <w:rsid w:val="002659B4"/>
    <w:rsid w:val="00265A10"/>
    <w:rsid w:val="0026659F"/>
    <w:rsid w:val="002668E9"/>
    <w:rsid w:val="00267B5A"/>
    <w:rsid w:val="00267BF9"/>
    <w:rsid w:val="002709DA"/>
    <w:rsid w:val="00273B6A"/>
    <w:rsid w:val="00273C09"/>
    <w:rsid w:val="00273D85"/>
    <w:rsid w:val="00274714"/>
    <w:rsid w:val="00274B1A"/>
    <w:rsid w:val="00275B1A"/>
    <w:rsid w:val="00275C63"/>
    <w:rsid w:val="00276182"/>
    <w:rsid w:val="00276CB5"/>
    <w:rsid w:val="00276DCD"/>
    <w:rsid w:val="00280686"/>
    <w:rsid w:val="00280696"/>
    <w:rsid w:val="00282F64"/>
    <w:rsid w:val="00283612"/>
    <w:rsid w:val="002858FB"/>
    <w:rsid w:val="00285CDD"/>
    <w:rsid w:val="00285D6F"/>
    <w:rsid w:val="0028690E"/>
    <w:rsid w:val="00286AB7"/>
    <w:rsid w:val="00287109"/>
    <w:rsid w:val="002875A6"/>
    <w:rsid w:val="00287834"/>
    <w:rsid w:val="00287DFA"/>
    <w:rsid w:val="0029148B"/>
    <w:rsid w:val="00291E66"/>
    <w:rsid w:val="00292135"/>
    <w:rsid w:val="0029232E"/>
    <w:rsid w:val="00293CC9"/>
    <w:rsid w:val="0029565D"/>
    <w:rsid w:val="00296AB6"/>
    <w:rsid w:val="00296E3C"/>
    <w:rsid w:val="002970FC"/>
    <w:rsid w:val="002A149C"/>
    <w:rsid w:val="002A18E1"/>
    <w:rsid w:val="002A1AD2"/>
    <w:rsid w:val="002A2EFB"/>
    <w:rsid w:val="002A3598"/>
    <w:rsid w:val="002A4108"/>
    <w:rsid w:val="002A497F"/>
    <w:rsid w:val="002A5084"/>
    <w:rsid w:val="002A5259"/>
    <w:rsid w:val="002A5604"/>
    <w:rsid w:val="002A5759"/>
    <w:rsid w:val="002A68C6"/>
    <w:rsid w:val="002A6BAF"/>
    <w:rsid w:val="002A7604"/>
    <w:rsid w:val="002B0F9B"/>
    <w:rsid w:val="002B28A5"/>
    <w:rsid w:val="002B3292"/>
    <w:rsid w:val="002B55FC"/>
    <w:rsid w:val="002B5B0E"/>
    <w:rsid w:val="002B607C"/>
    <w:rsid w:val="002B61D8"/>
    <w:rsid w:val="002B76CB"/>
    <w:rsid w:val="002B7EB6"/>
    <w:rsid w:val="002C06FC"/>
    <w:rsid w:val="002C1D0B"/>
    <w:rsid w:val="002C22A6"/>
    <w:rsid w:val="002C26D8"/>
    <w:rsid w:val="002C2974"/>
    <w:rsid w:val="002C3169"/>
    <w:rsid w:val="002C3171"/>
    <w:rsid w:val="002C415A"/>
    <w:rsid w:val="002C430C"/>
    <w:rsid w:val="002C44C6"/>
    <w:rsid w:val="002C47E0"/>
    <w:rsid w:val="002C491B"/>
    <w:rsid w:val="002C543A"/>
    <w:rsid w:val="002C5A09"/>
    <w:rsid w:val="002C63C2"/>
    <w:rsid w:val="002C6EA6"/>
    <w:rsid w:val="002C7BD6"/>
    <w:rsid w:val="002C7D12"/>
    <w:rsid w:val="002D0466"/>
    <w:rsid w:val="002D0682"/>
    <w:rsid w:val="002D101B"/>
    <w:rsid w:val="002D1194"/>
    <w:rsid w:val="002D275F"/>
    <w:rsid w:val="002D2DCD"/>
    <w:rsid w:val="002D3D0B"/>
    <w:rsid w:val="002D44C2"/>
    <w:rsid w:val="002D5114"/>
    <w:rsid w:val="002D5319"/>
    <w:rsid w:val="002D5B8C"/>
    <w:rsid w:val="002E15FC"/>
    <w:rsid w:val="002E301B"/>
    <w:rsid w:val="002E317B"/>
    <w:rsid w:val="002E380C"/>
    <w:rsid w:val="002E4E29"/>
    <w:rsid w:val="002E5035"/>
    <w:rsid w:val="002E6BB9"/>
    <w:rsid w:val="002F098C"/>
    <w:rsid w:val="002F0E7C"/>
    <w:rsid w:val="002F4495"/>
    <w:rsid w:val="002F4D1D"/>
    <w:rsid w:val="002F57BC"/>
    <w:rsid w:val="002F6265"/>
    <w:rsid w:val="002F63E5"/>
    <w:rsid w:val="002F6569"/>
    <w:rsid w:val="002F6622"/>
    <w:rsid w:val="002F666D"/>
    <w:rsid w:val="002F6E1C"/>
    <w:rsid w:val="002F76A2"/>
    <w:rsid w:val="00300420"/>
    <w:rsid w:val="00301275"/>
    <w:rsid w:val="0030351B"/>
    <w:rsid w:val="00303A76"/>
    <w:rsid w:val="00304E05"/>
    <w:rsid w:val="00305883"/>
    <w:rsid w:val="00305EEC"/>
    <w:rsid w:val="003067E9"/>
    <w:rsid w:val="00306E33"/>
    <w:rsid w:val="00310E24"/>
    <w:rsid w:val="00311063"/>
    <w:rsid w:val="003117E3"/>
    <w:rsid w:val="003117ED"/>
    <w:rsid w:val="0031234E"/>
    <w:rsid w:val="00312B6C"/>
    <w:rsid w:val="00314947"/>
    <w:rsid w:val="00314EDC"/>
    <w:rsid w:val="00315475"/>
    <w:rsid w:val="00315CA0"/>
    <w:rsid w:val="00317CA8"/>
    <w:rsid w:val="0032040F"/>
    <w:rsid w:val="00320849"/>
    <w:rsid w:val="00320ECA"/>
    <w:rsid w:val="00322CC4"/>
    <w:rsid w:val="00323517"/>
    <w:rsid w:val="003237FF"/>
    <w:rsid w:val="0032412C"/>
    <w:rsid w:val="003322BC"/>
    <w:rsid w:val="003323B6"/>
    <w:rsid w:val="00332AE0"/>
    <w:rsid w:val="00333AD8"/>
    <w:rsid w:val="0033522E"/>
    <w:rsid w:val="00335703"/>
    <w:rsid w:val="00336A99"/>
    <w:rsid w:val="003374C7"/>
    <w:rsid w:val="00337C8D"/>
    <w:rsid w:val="00340647"/>
    <w:rsid w:val="00340D1B"/>
    <w:rsid w:val="00342916"/>
    <w:rsid w:val="00342B75"/>
    <w:rsid w:val="00344F0D"/>
    <w:rsid w:val="00345AEF"/>
    <w:rsid w:val="00346842"/>
    <w:rsid w:val="00346D1D"/>
    <w:rsid w:val="00350403"/>
    <w:rsid w:val="00350F3E"/>
    <w:rsid w:val="003517D9"/>
    <w:rsid w:val="00352E48"/>
    <w:rsid w:val="00352FC3"/>
    <w:rsid w:val="00354213"/>
    <w:rsid w:val="00354410"/>
    <w:rsid w:val="003549A7"/>
    <w:rsid w:val="00355129"/>
    <w:rsid w:val="003557E7"/>
    <w:rsid w:val="0035626A"/>
    <w:rsid w:val="00356ED0"/>
    <w:rsid w:val="00357FC4"/>
    <w:rsid w:val="003608FC"/>
    <w:rsid w:val="00360BC9"/>
    <w:rsid w:val="0036113E"/>
    <w:rsid w:val="00361257"/>
    <w:rsid w:val="0036153B"/>
    <w:rsid w:val="003615B7"/>
    <w:rsid w:val="00361FB6"/>
    <w:rsid w:val="003658FE"/>
    <w:rsid w:val="00365CFC"/>
    <w:rsid w:val="00366484"/>
    <w:rsid w:val="0036660C"/>
    <w:rsid w:val="003669E2"/>
    <w:rsid w:val="00366B2D"/>
    <w:rsid w:val="003729E8"/>
    <w:rsid w:val="00372B42"/>
    <w:rsid w:val="0037356F"/>
    <w:rsid w:val="00374006"/>
    <w:rsid w:val="0037542C"/>
    <w:rsid w:val="0037637D"/>
    <w:rsid w:val="00376495"/>
    <w:rsid w:val="00380581"/>
    <w:rsid w:val="00380595"/>
    <w:rsid w:val="00381215"/>
    <w:rsid w:val="00381AE3"/>
    <w:rsid w:val="00381B45"/>
    <w:rsid w:val="00382037"/>
    <w:rsid w:val="003820EC"/>
    <w:rsid w:val="00382C46"/>
    <w:rsid w:val="00382F74"/>
    <w:rsid w:val="0038390B"/>
    <w:rsid w:val="003839B5"/>
    <w:rsid w:val="00383B67"/>
    <w:rsid w:val="0038570D"/>
    <w:rsid w:val="00385E0E"/>
    <w:rsid w:val="00386C03"/>
    <w:rsid w:val="00387110"/>
    <w:rsid w:val="00390B5C"/>
    <w:rsid w:val="003910D2"/>
    <w:rsid w:val="0039294B"/>
    <w:rsid w:val="00392B77"/>
    <w:rsid w:val="0039301B"/>
    <w:rsid w:val="00394155"/>
    <w:rsid w:val="00394821"/>
    <w:rsid w:val="003954D5"/>
    <w:rsid w:val="003977C4"/>
    <w:rsid w:val="00397CFC"/>
    <w:rsid w:val="003A1D44"/>
    <w:rsid w:val="003A2F55"/>
    <w:rsid w:val="003A32D3"/>
    <w:rsid w:val="003A45FB"/>
    <w:rsid w:val="003A49B1"/>
    <w:rsid w:val="003A6078"/>
    <w:rsid w:val="003A63D3"/>
    <w:rsid w:val="003B23F5"/>
    <w:rsid w:val="003B3099"/>
    <w:rsid w:val="003B3195"/>
    <w:rsid w:val="003B414A"/>
    <w:rsid w:val="003B5C6C"/>
    <w:rsid w:val="003B654C"/>
    <w:rsid w:val="003B69A6"/>
    <w:rsid w:val="003B69EB"/>
    <w:rsid w:val="003B6E26"/>
    <w:rsid w:val="003B7AF1"/>
    <w:rsid w:val="003C00A4"/>
    <w:rsid w:val="003C06CD"/>
    <w:rsid w:val="003C1060"/>
    <w:rsid w:val="003C2299"/>
    <w:rsid w:val="003C378B"/>
    <w:rsid w:val="003C4385"/>
    <w:rsid w:val="003C4CFD"/>
    <w:rsid w:val="003C5F0F"/>
    <w:rsid w:val="003C6CCB"/>
    <w:rsid w:val="003D021E"/>
    <w:rsid w:val="003D04C5"/>
    <w:rsid w:val="003D173F"/>
    <w:rsid w:val="003D2B5D"/>
    <w:rsid w:val="003D33B9"/>
    <w:rsid w:val="003D34AF"/>
    <w:rsid w:val="003D38AC"/>
    <w:rsid w:val="003D5203"/>
    <w:rsid w:val="003D553B"/>
    <w:rsid w:val="003D5D88"/>
    <w:rsid w:val="003D6C0F"/>
    <w:rsid w:val="003D6D2B"/>
    <w:rsid w:val="003D6F17"/>
    <w:rsid w:val="003D77CA"/>
    <w:rsid w:val="003D7832"/>
    <w:rsid w:val="003E0BDD"/>
    <w:rsid w:val="003E1095"/>
    <w:rsid w:val="003E1B33"/>
    <w:rsid w:val="003E212A"/>
    <w:rsid w:val="003E32BF"/>
    <w:rsid w:val="003E33F7"/>
    <w:rsid w:val="003E3C03"/>
    <w:rsid w:val="003E4DE0"/>
    <w:rsid w:val="003E6ACC"/>
    <w:rsid w:val="003E7C70"/>
    <w:rsid w:val="003F024A"/>
    <w:rsid w:val="003F0314"/>
    <w:rsid w:val="003F34F2"/>
    <w:rsid w:val="003F35C2"/>
    <w:rsid w:val="003F37B8"/>
    <w:rsid w:val="003F3A0A"/>
    <w:rsid w:val="003F4654"/>
    <w:rsid w:val="003F745E"/>
    <w:rsid w:val="0040026C"/>
    <w:rsid w:val="00400863"/>
    <w:rsid w:val="0040087E"/>
    <w:rsid w:val="00400893"/>
    <w:rsid w:val="0040121B"/>
    <w:rsid w:val="00401BAC"/>
    <w:rsid w:val="00402009"/>
    <w:rsid w:val="004022AB"/>
    <w:rsid w:val="00402784"/>
    <w:rsid w:val="00402C94"/>
    <w:rsid w:val="004034C5"/>
    <w:rsid w:val="00403F5A"/>
    <w:rsid w:val="00404526"/>
    <w:rsid w:val="00404CFD"/>
    <w:rsid w:val="00405DB4"/>
    <w:rsid w:val="00405FB0"/>
    <w:rsid w:val="00410E17"/>
    <w:rsid w:val="004112DA"/>
    <w:rsid w:val="00413239"/>
    <w:rsid w:val="00413AB4"/>
    <w:rsid w:val="004140DE"/>
    <w:rsid w:val="00414606"/>
    <w:rsid w:val="00414B5E"/>
    <w:rsid w:val="004153FC"/>
    <w:rsid w:val="004167FF"/>
    <w:rsid w:val="00416D5A"/>
    <w:rsid w:val="00416F4E"/>
    <w:rsid w:val="00416FF1"/>
    <w:rsid w:val="00417670"/>
    <w:rsid w:val="004177D0"/>
    <w:rsid w:val="00423676"/>
    <w:rsid w:val="00423816"/>
    <w:rsid w:val="004253DC"/>
    <w:rsid w:val="0042549B"/>
    <w:rsid w:val="00425EF1"/>
    <w:rsid w:val="00426371"/>
    <w:rsid w:val="0042758C"/>
    <w:rsid w:val="00427FF5"/>
    <w:rsid w:val="00430383"/>
    <w:rsid w:val="00431B6D"/>
    <w:rsid w:val="0043356E"/>
    <w:rsid w:val="00433884"/>
    <w:rsid w:val="00433A35"/>
    <w:rsid w:val="00433A7A"/>
    <w:rsid w:val="00434BCA"/>
    <w:rsid w:val="004352DD"/>
    <w:rsid w:val="00435E21"/>
    <w:rsid w:val="00437CF3"/>
    <w:rsid w:val="0044019D"/>
    <w:rsid w:val="00440359"/>
    <w:rsid w:val="00441605"/>
    <w:rsid w:val="00442511"/>
    <w:rsid w:val="00442E55"/>
    <w:rsid w:val="00444A95"/>
    <w:rsid w:val="0044572C"/>
    <w:rsid w:val="00445AB7"/>
    <w:rsid w:val="00445BD9"/>
    <w:rsid w:val="00445BDD"/>
    <w:rsid w:val="00446594"/>
    <w:rsid w:val="00447174"/>
    <w:rsid w:val="00447E13"/>
    <w:rsid w:val="004500F4"/>
    <w:rsid w:val="00450299"/>
    <w:rsid w:val="00450B12"/>
    <w:rsid w:val="00452303"/>
    <w:rsid w:val="00453073"/>
    <w:rsid w:val="00453A95"/>
    <w:rsid w:val="00453FC5"/>
    <w:rsid w:val="00456DEA"/>
    <w:rsid w:val="0045759E"/>
    <w:rsid w:val="0046052E"/>
    <w:rsid w:val="004643F6"/>
    <w:rsid w:val="004645E3"/>
    <w:rsid w:val="0046561D"/>
    <w:rsid w:val="00466831"/>
    <w:rsid w:val="0046699F"/>
    <w:rsid w:val="00467E85"/>
    <w:rsid w:val="004703A4"/>
    <w:rsid w:val="00470E03"/>
    <w:rsid w:val="00472B71"/>
    <w:rsid w:val="00473173"/>
    <w:rsid w:val="004732F1"/>
    <w:rsid w:val="00473413"/>
    <w:rsid w:val="00473D01"/>
    <w:rsid w:val="004747C5"/>
    <w:rsid w:val="00474AC2"/>
    <w:rsid w:val="00475935"/>
    <w:rsid w:val="004759A8"/>
    <w:rsid w:val="00475E37"/>
    <w:rsid w:val="004763CF"/>
    <w:rsid w:val="00476DED"/>
    <w:rsid w:val="0048039A"/>
    <w:rsid w:val="00480DF7"/>
    <w:rsid w:val="004831B3"/>
    <w:rsid w:val="004871F4"/>
    <w:rsid w:val="00490944"/>
    <w:rsid w:val="00492238"/>
    <w:rsid w:val="00492429"/>
    <w:rsid w:val="00492CD8"/>
    <w:rsid w:val="00494016"/>
    <w:rsid w:val="004948DD"/>
    <w:rsid w:val="0049500E"/>
    <w:rsid w:val="00495302"/>
    <w:rsid w:val="00495327"/>
    <w:rsid w:val="00495598"/>
    <w:rsid w:val="00495E6B"/>
    <w:rsid w:val="00496839"/>
    <w:rsid w:val="004974D4"/>
    <w:rsid w:val="00497C01"/>
    <w:rsid w:val="004A0BDD"/>
    <w:rsid w:val="004A1DC6"/>
    <w:rsid w:val="004A21A2"/>
    <w:rsid w:val="004A46F4"/>
    <w:rsid w:val="004A52A0"/>
    <w:rsid w:val="004A5563"/>
    <w:rsid w:val="004A5928"/>
    <w:rsid w:val="004A63BA"/>
    <w:rsid w:val="004A704E"/>
    <w:rsid w:val="004A7F63"/>
    <w:rsid w:val="004B018C"/>
    <w:rsid w:val="004B0C32"/>
    <w:rsid w:val="004B2559"/>
    <w:rsid w:val="004B26E7"/>
    <w:rsid w:val="004B463C"/>
    <w:rsid w:val="004B516E"/>
    <w:rsid w:val="004B5487"/>
    <w:rsid w:val="004B5E85"/>
    <w:rsid w:val="004B62F6"/>
    <w:rsid w:val="004B66C7"/>
    <w:rsid w:val="004B7FAF"/>
    <w:rsid w:val="004C06A8"/>
    <w:rsid w:val="004C0BE2"/>
    <w:rsid w:val="004C178D"/>
    <w:rsid w:val="004C2876"/>
    <w:rsid w:val="004C31DD"/>
    <w:rsid w:val="004C430E"/>
    <w:rsid w:val="004C55CB"/>
    <w:rsid w:val="004C5D2D"/>
    <w:rsid w:val="004C71B2"/>
    <w:rsid w:val="004C7404"/>
    <w:rsid w:val="004C75A8"/>
    <w:rsid w:val="004C79F0"/>
    <w:rsid w:val="004D0249"/>
    <w:rsid w:val="004D0E71"/>
    <w:rsid w:val="004D4539"/>
    <w:rsid w:val="004D4C72"/>
    <w:rsid w:val="004D697A"/>
    <w:rsid w:val="004E08E0"/>
    <w:rsid w:val="004E0CCA"/>
    <w:rsid w:val="004E0F71"/>
    <w:rsid w:val="004E1F3F"/>
    <w:rsid w:val="004E26F5"/>
    <w:rsid w:val="004E276A"/>
    <w:rsid w:val="004E35FC"/>
    <w:rsid w:val="004E36A8"/>
    <w:rsid w:val="004E3C02"/>
    <w:rsid w:val="004E458B"/>
    <w:rsid w:val="004E5345"/>
    <w:rsid w:val="004E627F"/>
    <w:rsid w:val="004E6459"/>
    <w:rsid w:val="004E688B"/>
    <w:rsid w:val="004E6C9A"/>
    <w:rsid w:val="004E777A"/>
    <w:rsid w:val="004F02A0"/>
    <w:rsid w:val="004F0B10"/>
    <w:rsid w:val="004F1C45"/>
    <w:rsid w:val="004F21E2"/>
    <w:rsid w:val="004F3D19"/>
    <w:rsid w:val="004F4F97"/>
    <w:rsid w:val="004F527F"/>
    <w:rsid w:val="004F5E5A"/>
    <w:rsid w:val="004F63C5"/>
    <w:rsid w:val="004F6CFB"/>
    <w:rsid w:val="004F72E0"/>
    <w:rsid w:val="004F7541"/>
    <w:rsid w:val="00502B97"/>
    <w:rsid w:val="005033FB"/>
    <w:rsid w:val="0050357C"/>
    <w:rsid w:val="0050455E"/>
    <w:rsid w:val="00505A02"/>
    <w:rsid w:val="00510189"/>
    <w:rsid w:val="005106D1"/>
    <w:rsid w:val="005118D4"/>
    <w:rsid w:val="00511EEA"/>
    <w:rsid w:val="005120DA"/>
    <w:rsid w:val="005123DA"/>
    <w:rsid w:val="00512C79"/>
    <w:rsid w:val="00513356"/>
    <w:rsid w:val="005136F3"/>
    <w:rsid w:val="005156D5"/>
    <w:rsid w:val="00515DDD"/>
    <w:rsid w:val="00515F14"/>
    <w:rsid w:val="00516548"/>
    <w:rsid w:val="005173E6"/>
    <w:rsid w:val="00517888"/>
    <w:rsid w:val="005218ED"/>
    <w:rsid w:val="00522953"/>
    <w:rsid w:val="00523990"/>
    <w:rsid w:val="00523FFB"/>
    <w:rsid w:val="0052460D"/>
    <w:rsid w:val="0052477A"/>
    <w:rsid w:val="00524B28"/>
    <w:rsid w:val="00524FB7"/>
    <w:rsid w:val="005258BC"/>
    <w:rsid w:val="00526FD9"/>
    <w:rsid w:val="00527C20"/>
    <w:rsid w:val="00527D3D"/>
    <w:rsid w:val="0053149E"/>
    <w:rsid w:val="00531526"/>
    <w:rsid w:val="00531FA9"/>
    <w:rsid w:val="00536133"/>
    <w:rsid w:val="00536226"/>
    <w:rsid w:val="00537902"/>
    <w:rsid w:val="00537B1D"/>
    <w:rsid w:val="00540E36"/>
    <w:rsid w:val="00541524"/>
    <w:rsid w:val="00542B7C"/>
    <w:rsid w:val="00543559"/>
    <w:rsid w:val="005437A2"/>
    <w:rsid w:val="005445CE"/>
    <w:rsid w:val="0054511E"/>
    <w:rsid w:val="0054550D"/>
    <w:rsid w:val="005455CE"/>
    <w:rsid w:val="00545EA9"/>
    <w:rsid w:val="005461CB"/>
    <w:rsid w:val="00547976"/>
    <w:rsid w:val="00547B8D"/>
    <w:rsid w:val="005501AA"/>
    <w:rsid w:val="00550599"/>
    <w:rsid w:val="00551001"/>
    <w:rsid w:val="005518AD"/>
    <w:rsid w:val="00551F38"/>
    <w:rsid w:val="005525A5"/>
    <w:rsid w:val="00552645"/>
    <w:rsid w:val="00552CA0"/>
    <w:rsid w:val="00553D3A"/>
    <w:rsid w:val="0055419E"/>
    <w:rsid w:val="0055474A"/>
    <w:rsid w:val="005547F5"/>
    <w:rsid w:val="00555F76"/>
    <w:rsid w:val="0055653F"/>
    <w:rsid w:val="00556E5D"/>
    <w:rsid w:val="00557451"/>
    <w:rsid w:val="00557BB4"/>
    <w:rsid w:val="005601D6"/>
    <w:rsid w:val="005605D1"/>
    <w:rsid w:val="005605FF"/>
    <w:rsid w:val="00560847"/>
    <w:rsid w:val="00560FFF"/>
    <w:rsid w:val="00561B41"/>
    <w:rsid w:val="00563A2C"/>
    <w:rsid w:val="00563C95"/>
    <w:rsid w:val="00565709"/>
    <w:rsid w:val="00565C8C"/>
    <w:rsid w:val="005667A0"/>
    <w:rsid w:val="00570C79"/>
    <w:rsid w:val="00570EC1"/>
    <w:rsid w:val="00571209"/>
    <w:rsid w:val="00572164"/>
    <w:rsid w:val="005725C9"/>
    <w:rsid w:val="0057385D"/>
    <w:rsid w:val="00574949"/>
    <w:rsid w:val="005749BC"/>
    <w:rsid w:val="00574B0F"/>
    <w:rsid w:val="005758BC"/>
    <w:rsid w:val="00576A33"/>
    <w:rsid w:val="00576C13"/>
    <w:rsid w:val="00577B1F"/>
    <w:rsid w:val="005801E5"/>
    <w:rsid w:val="005815A1"/>
    <w:rsid w:val="0058216D"/>
    <w:rsid w:val="0058327D"/>
    <w:rsid w:val="00583AC8"/>
    <w:rsid w:val="00584588"/>
    <w:rsid w:val="00584910"/>
    <w:rsid w:val="00586C9F"/>
    <w:rsid w:val="00586FD6"/>
    <w:rsid w:val="005873A4"/>
    <w:rsid w:val="0058745E"/>
    <w:rsid w:val="00587A63"/>
    <w:rsid w:val="00590170"/>
    <w:rsid w:val="00591826"/>
    <w:rsid w:val="0059187E"/>
    <w:rsid w:val="00593B91"/>
    <w:rsid w:val="00593F75"/>
    <w:rsid w:val="00594292"/>
    <w:rsid w:val="00595BBB"/>
    <w:rsid w:val="00596CA4"/>
    <w:rsid w:val="0059700D"/>
    <w:rsid w:val="005A0689"/>
    <w:rsid w:val="005A15A4"/>
    <w:rsid w:val="005A19DF"/>
    <w:rsid w:val="005A2F6B"/>
    <w:rsid w:val="005A319F"/>
    <w:rsid w:val="005A3709"/>
    <w:rsid w:val="005A4032"/>
    <w:rsid w:val="005A4E5F"/>
    <w:rsid w:val="005A6F19"/>
    <w:rsid w:val="005A74D9"/>
    <w:rsid w:val="005B1264"/>
    <w:rsid w:val="005B2868"/>
    <w:rsid w:val="005B2C9C"/>
    <w:rsid w:val="005B2C9E"/>
    <w:rsid w:val="005B4BEC"/>
    <w:rsid w:val="005B723B"/>
    <w:rsid w:val="005B78AE"/>
    <w:rsid w:val="005C0AD0"/>
    <w:rsid w:val="005C0F52"/>
    <w:rsid w:val="005C23DC"/>
    <w:rsid w:val="005C309B"/>
    <w:rsid w:val="005C3822"/>
    <w:rsid w:val="005C3F8D"/>
    <w:rsid w:val="005C4B65"/>
    <w:rsid w:val="005C56DF"/>
    <w:rsid w:val="005C5CC7"/>
    <w:rsid w:val="005C5E34"/>
    <w:rsid w:val="005C68D5"/>
    <w:rsid w:val="005D00E8"/>
    <w:rsid w:val="005D0EC1"/>
    <w:rsid w:val="005D1473"/>
    <w:rsid w:val="005D1767"/>
    <w:rsid w:val="005D1AA9"/>
    <w:rsid w:val="005D1D45"/>
    <w:rsid w:val="005D239C"/>
    <w:rsid w:val="005D26A5"/>
    <w:rsid w:val="005D3990"/>
    <w:rsid w:val="005D44A2"/>
    <w:rsid w:val="005D4602"/>
    <w:rsid w:val="005D4FAF"/>
    <w:rsid w:val="005D50E0"/>
    <w:rsid w:val="005D5FE5"/>
    <w:rsid w:val="005D60CB"/>
    <w:rsid w:val="005D6EB1"/>
    <w:rsid w:val="005E0005"/>
    <w:rsid w:val="005E2335"/>
    <w:rsid w:val="005E27B4"/>
    <w:rsid w:val="005E2A08"/>
    <w:rsid w:val="005E2C18"/>
    <w:rsid w:val="005E3E03"/>
    <w:rsid w:val="005E420E"/>
    <w:rsid w:val="005E4F75"/>
    <w:rsid w:val="005E5988"/>
    <w:rsid w:val="005E610B"/>
    <w:rsid w:val="005E6136"/>
    <w:rsid w:val="005F2BD6"/>
    <w:rsid w:val="005F385C"/>
    <w:rsid w:val="005F6F15"/>
    <w:rsid w:val="005F7417"/>
    <w:rsid w:val="00600DCB"/>
    <w:rsid w:val="006019E7"/>
    <w:rsid w:val="00601F95"/>
    <w:rsid w:val="006020A4"/>
    <w:rsid w:val="00602AD8"/>
    <w:rsid w:val="006037EB"/>
    <w:rsid w:val="006039E9"/>
    <w:rsid w:val="00604433"/>
    <w:rsid w:val="00605071"/>
    <w:rsid w:val="0060536B"/>
    <w:rsid w:val="00605F56"/>
    <w:rsid w:val="00606762"/>
    <w:rsid w:val="006068BD"/>
    <w:rsid w:val="006069F2"/>
    <w:rsid w:val="00606BF1"/>
    <w:rsid w:val="00606C83"/>
    <w:rsid w:val="00610548"/>
    <w:rsid w:val="00611067"/>
    <w:rsid w:val="006110FC"/>
    <w:rsid w:val="00613009"/>
    <w:rsid w:val="0061351A"/>
    <w:rsid w:val="0061511B"/>
    <w:rsid w:val="00615714"/>
    <w:rsid w:val="00617665"/>
    <w:rsid w:val="00617C99"/>
    <w:rsid w:val="00617D70"/>
    <w:rsid w:val="00620404"/>
    <w:rsid w:val="006207DC"/>
    <w:rsid w:val="00620824"/>
    <w:rsid w:val="00621064"/>
    <w:rsid w:val="00621FDB"/>
    <w:rsid w:val="00622120"/>
    <w:rsid w:val="00622499"/>
    <w:rsid w:val="00622752"/>
    <w:rsid w:val="006227C0"/>
    <w:rsid w:val="00622C56"/>
    <w:rsid w:val="006238B9"/>
    <w:rsid w:val="006247D7"/>
    <w:rsid w:val="006250E2"/>
    <w:rsid w:val="006256E3"/>
    <w:rsid w:val="00625872"/>
    <w:rsid w:val="0062593A"/>
    <w:rsid w:val="00625AA0"/>
    <w:rsid w:val="00625C3E"/>
    <w:rsid w:val="00625E4B"/>
    <w:rsid w:val="00626D44"/>
    <w:rsid w:val="00626D5C"/>
    <w:rsid w:val="0062721B"/>
    <w:rsid w:val="0063106E"/>
    <w:rsid w:val="00631CE8"/>
    <w:rsid w:val="00632994"/>
    <w:rsid w:val="006334DC"/>
    <w:rsid w:val="006347CF"/>
    <w:rsid w:val="00634A56"/>
    <w:rsid w:val="00634DC7"/>
    <w:rsid w:val="00637726"/>
    <w:rsid w:val="00637C52"/>
    <w:rsid w:val="00640C0A"/>
    <w:rsid w:val="00640CB0"/>
    <w:rsid w:val="00641163"/>
    <w:rsid w:val="006411C7"/>
    <w:rsid w:val="0064369F"/>
    <w:rsid w:val="006442CD"/>
    <w:rsid w:val="00645D1A"/>
    <w:rsid w:val="00645EA3"/>
    <w:rsid w:val="00645FDF"/>
    <w:rsid w:val="006463E5"/>
    <w:rsid w:val="00646D94"/>
    <w:rsid w:val="00647EDF"/>
    <w:rsid w:val="00651195"/>
    <w:rsid w:val="00651E3B"/>
    <w:rsid w:val="0065529E"/>
    <w:rsid w:val="0065538E"/>
    <w:rsid w:val="00656312"/>
    <w:rsid w:val="006565EF"/>
    <w:rsid w:val="0065727E"/>
    <w:rsid w:val="006577A4"/>
    <w:rsid w:val="0065781C"/>
    <w:rsid w:val="00657E68"/>
    <w:rsid w:val="0066013E"/>
    <w:rsid w:val="006608D7"/>
    <w:rsid w:val="00661048"/>
    <w:rsid w:val="00662AE6"/>
    <w:rsid w:val="00663BAE"/>
    <w:rsid w:val="00663E63"/>
    <w:rsid w:val="006654DD"/>
    <w:rsid w:val="00665E05"/>
    <w:rsid w:val="00665EB0"/>
    <w:rsid w:val="00666999"/>
    <w:rsid w:val="00666B9C"/>
    <w:rsid w:val="00667CB3"/>
    <w:rsid w:val="00667DD8"/>
    <w:rsid w:val="0067025B"/>
    <w:rsid w:val="00671959"/>
    <w:rsid w:val="00672254"/>
    <w:rsid w:val="00672396"/>
    <w:rsid w:val="006724F1"/>
    <w:rsid w:val="006726D5"/>
    <w:rsid w:val="00672769"/>
    <w:rsid w:val="0067653B"/>
    <w:rsid w:val="0067732C"/>
    <w:rsid w:val="00677782"/>
    <w:rsid w:val="0068044D"/>
    <w:rsid w:val="006805B7"/>
    <w:rsid w:val="00680763"/>
    <w:rsid w:val="00680CA8"/>
    <w:rsid w:val="006810F5"/>
    <w:rsid w:val="00682D2F"/>
    <w:rsid w:val="00683ECA"/>
    <w:rsid w:val="00685130"/>
    <w:rsid w:val="00685149"/>
    <w:rsid w:val="00685EB9"/>
    <w:rsid w:val="00686181"/>
    <w:rsid w:val="00687FB9"/>
    <w:rsid w:val="006906A2"/>
    <w:rsid w:val="00692DF9"/>
    <w:rsid w:val="00693DE0"/>
    <w:rsid w:val="006943BA"/>
    <w:rsid w:val="00694752"/>
    <w:rsid w:val="00695D5F"/>
    <w:rsid w:val="00695F50"/>
    <w:rsid w:val="00696391"/>
    <w:rsid w:val="006965E6"/>
    <w:rsid w:val="00697995"/>
    <w:rsid w:val="006A190E"/>
    <w:rsid w:val="006A19D6"/>
    <w:rsid w:val="006A1EA4"/>
    <w:rsid w:val="006A2DEE"/>
    <w:rsid w:val="006A3C91"/>
    <w:rsid w:val="006A46FF"/>
    <w:rsid w:val="006A47DE"/>
    <w:rsid w:val="006A4D64"/>
    <w:rsid w:val="006A4F0E"/>
    <w:rsid w:val="006A66C5"/>
    <w:rsid w:val="006A6959"/>
    <w:rsid w:val="006B15A7"/>
    <w:rsid w:val="006B1609"/>
    <w:rsid w:val="006B18F5"/>
    <w:rsid w:val="006B23E2"/>
    <w:rsid w:val="006B377B"/>
    <w:rsid w:val="006B4DEC"/>
    <w:rsid w:val="006B5279"/>
    <w:rsid w:val="006B53A3"/>
    <w:rsid w:val="006B5AD4"/>
    <w:rsid w:val="006B6C56"/>
    <w:rsid w:val="006B7358"/>
    <w:rsid w:val="006C084F"/>
    <w:rsid w:val="006C3143"/>
    <w:rsid w:val="006C33F2"/>
    <w:rsid w:val="006C38F4"/>
    <w:rsid w:val="006C4DC3"/>
    <w:rsid w:val="006C547A"/>
    <w:rsid w:val="006C61BB"/>
    <w:rsid w:val="006D0F60"/>
    <w:rsid w:val="006D1162"/>
    <w:rsid w:val="006D14F3"/>
    <w:rsid w:val="006D1596"/>
    <w:rsid w:val="006D1BE1"/>
    <w:rsid w:val="006D2E32"/>
    <w:rsid w:val="006D4D97"/>
    <w:rsid w:val="006D4E32"/>
    <w:rsid w:val="006D5A9C"/>
    <w:rsid w:val="006D5B41"/>
    <w:rsid w:val="006D5CEC"/>
    <w:rsid w:val="006D779A"/>
    <w:rsid w:val="006E0426"/>
    <w:rsid w:val="006E0AF8"/>
    <w:rsid w:val="006E2BCD"/>
    <w:rsid w:val="006E33C8"/>
    <w:rsid w:val="006E44E8"/>
    <w:rsid w:val="006E4E1F"/>
    <w:rsid w:val="006E6093"/>
    <w:rsid w:val="006E6348"/>
    <w:rsid w:val="006E6672"/>
    <w:rsid w:val="006E74CF"/>
    <w:rsid w:val="006E7629"/>
    <w:rsid w:val="006E78E9"/>
    <w:rsid w:val="006F0111"/>
    <w:rsid w:val="006F0540"/>
    <w:rsid w:val="006F07F5"/>
    <w:rsid w:val="006F0859"/>
    <w:rsid w:val="006F0F0C"/>
    <w:rsid w:val="006F102A"/>
    <w:rsid w:val="006F139B"/>
    <w:rsid w:val="006F1C36"/>
    <w:rsid w:val="006F29BE"/>
    <w:rsid w:val="006F483A"/>
    <w:rsid w:val="006F49EA"/>
    <w:rsid w:val="006F666B"/>
    <w:rsid w:val="006F67BE"/>
    <w:rsid w:val="006F73E7"/>
    <w:rsid w:val="006F790F"/>
    <w:rsid w:val="006F7E6F"/>
    <w:rsid w:val="006F7F4B"/>
    <w:rsid w:val="006F7F88"/>
    <w:rsid w:val="0070115C"/>
    <w:rsid w:val="0070158A"/>
    <w:rsid w:val="007015DA"/>
    <w:rsid w:val="00704967"/>
    <w:rsid w:val="00705CE8"/>
    <w:rsid w:val="00706075"/>
    <w:rsid w:val="007063D4"/>
    <w:rsid w:val="00706B2D"/>
    <w:rsid w:val="0070718F"/>
    <w:rsid w:val="00707714"/>
    <w:rsid w:val="0071029A"/>
    <w:rsid w:val="00710751"/>
    <w:rsid w:val="00710763"/>
    <w:rsid w:val="00710E04"/>
    <w:rsid w:val="00711330"/>
    <w:rsid w:val="00713417"/>
    <w:rsid w:val="00714680"/>
    <w:rsid w:val="0071571B"/>
    <w:rsid w:val="00715FA4"/>
    <w:rsid w:val="007166CA"/>
    <w:rsid w:val="0071675B"/>
    <w:rsid w:val="00716816"/>
    <w:rsid w:val="007168C3"/>
    <w:rsid w:val="00717052"/>
    <w:rsid w:val="007221CD"/>
    <w:rsid w:val="0072293B"/>
    <w:rsid w:val="0072331F"/>
    <w:rsid w:val="00724043"/>
    <w:rsid w:val="0072411C"/>
    <w:rsid w:val="007241C1"/>
    <w:rsid w:val="0072442F"/>
    <w:rsid w:val="00724EAF"/>
    <w:rsid w:val="00725C28"/>
    <w:rsid w:val="00726B24"/>
    <w:rsid w:val="00727579"/>
    <w:rsid w:val="00727AE8"/>
    <w:rsid w:val="00730C85"/>
    <w:rsid w:val="00732428"/>
    <w:rsid w:val="00733350"/>
    <w:rsid w:val="007333EE"/>
    <w:rsid w:val="007337B9"/>
    <w:rsid w:val="007342F9"/>
    <w:rsid w:val="0073488F"/>
    <w:rsid w:val="00734E85"/>
    <w:rsid w:val="00735096"/>
    <w:rsid w:val="00735267"/>
    <w:rsid w:val="007359AD"/>
    <w:rsid w:val="0073663E"/>
    <w:rsid w:val="007368E9"/>
    <w:rsid w:val="00736E4B"/>
    <w:rsid w:val="007372CE"/>
    <w:rsid w:val="0073769B"/>
    <w:rsid w:val="00737779"/>
    <w:rsid w:val="00737F82"/>
    <w:rsid w:val="007400C9"/>
    <w:rsid w:val="00740AF9"/>
    <w:rsid w:val="00741656"/>
    <w:rsid w:val="007449E3"/>
    <w:rsid w:val="007450F3"/>
    <w:rsid w:val="007454D3"/>
    <w:rsid w:val="00745986"/>
    <w:rsid w:val="00745AED"/>
    <w:rsid w:val="0074611C"/>
    <w:rsid w:val="007471B0"/>
    <w:rsid w:val="007472A2"/>
    <w:rsid w:val="00747B31"/>
    <w:rsid w:val="00750676"/>
    <w:rsid w:val="00750BD3"/>
    <w:rsid w:val="007521E4"/>
    <w:rsid w:val="0075290B"/>
    <w:rsid w:val="0075349A"/>
    <w:rsid w:val="00755410"/>
    <w:rsid w:val="00755F25"/>
    <w:rsid w:val="0075694E"/>
    <w:rsid w:val="0076073A"/>
    <w:rsid w:val="00761B2E"/>
    <w:rsid w:val="00764767"/>
    <w:rsid w:val="0076556F"/>
    <w:rsid w:val="0076699D"/>
    <w:rsid w:val="00766FB2"/>
    <w:rsid w:val="00767960"/>
    <w:rsid w:val="0077158D"/>
    <w:rsid w:val="0077249D"/>
    <w:rsid w:val="007729A1"/>
    <w:rsid w:val="00772DA7"/>
    <w:rsid w:val="00774AC0"/>
    <w:rsid w:val="00774DDC"/>
    <w:rsid w:val="0077531F"/>
    <w:rsid w:val="0077602F"/>
    <w:rsid w:val="007769F1"/>
    <w:rsid w:val="00780280"/>
    <w:rsid w:val="00780599"/>
    <w:rsid w:val="007805F2"/>
    <w:rsid w:val="0078066C"/>
    <w:rsid w:val="00780A2F"/>
    <w:rsid w:val="007812EC"/>
    <w:rsid w:val="007813DE"/>
    <w:rsid w:val="00781D0B"/>
    <w:rsid w:val="00782DA5"/>
    <w:rsid w:val="0078317D"/>
    <w:rsid w:val="00783807"/>
    <w:rsid w:val="00783864"/>
    <w:rsid w:val="00785135"/>
    <w:rsid w:val="007855ED"/>
    <w:rsid w:val="0078653B"/>
    <w:rsid w:val="0078701D"/>
    <w:rsid w:val="007878B6"/>
    <w:rsid w:val="00792395"/>
    <w:rsid w:val="00793FBE"/>
    <w:rsid w:val="007940A8"/>
    <w:rsid w:val="007941BA"/>
    <w:rsid w:val="007966E3"/>
    <w:rsid w:val="00796FC3"/>
    <w:rsid w:val="00797A02"/>
    <w:rsid w:val="007A04E2"/>
    <w:rsid w:val="007A05FB"/>
    <w:rsid w:val="007A07B6"/>
    <w:rsid w:val="007A1262"/>
    <w:rsid w:val="007A13E8"/>
    <w:rsid w:val="007A14F5"/>
    <w:rsid w:val="007A1895"/>
    <w:rsid w:val="007A2018"/>
    <w:rsid w:val="007A2109"/>
    <w:rsid w:val="007A2D69"/>
    <w:rsid w:val="007A32BB"/>
    <w:rsid w:val="007A3D16"/>
    <w:rsid w:val="007A3F3F"/>
    <w:rsid w:val="007A4B07"/>
    <w:rsid w:val="007A574A"/>
    <w:rsid w:val="007A58D6"/>
    <w:rsid w:val="007A5961"/>
    <w:rsid w:val="007A5B09"/>
    <w:rsid w:val="007A5B8D"/>
    <w:rsid w:val="007A688A"/>
    <w:rsid w:val="007A6927"/>
    <w:rsid w:val="007A77C5"/>
    <w:rsid w:val="007A7C2D"/>
    <w:rsid w:val="007B06A5"/>
    <w:rsid w:val="007B0B47"/>
    <w:rsid w:val="007B1311"/>
    <w:rsid w:val="007B1887"/>
    <w:rsid w:val="007B1D88"/>
    <w:rsid w:val="007B3824"/>
    <w:rsid w:val="007B46D4"/>
    <w:rsid w:val="007B4883"/>
    <w:rsid w:val="007B4F0B"/>
    <w:rsid w:val="007B5071"/>
    <w:rsid w:val="007B59BE"/>
    <w:rsid w:val="007B59CC"/>
    <w:rsid w:val="007B65CF"/>
    <w:rsid w:val="007B6BCA"/>
    <w:rsid w:val="007B6CF9"/>
    <w:rsid w:val="007B7D48"/>
    <w:rsid w:val="007C020C"/>
    <w:rsid w:val="007C08C9"/>
    <w:rsid w:val="007C0A18"/>
    <w:rsid w:val="007C182F"/>
    <w:rsid w:val="007C2CA6"/>
    <w:rsid w:val="007C307E"/>
    <w:rsid w:val="007C34A7"/>
    <w:rsid w:val="007C4699"/>
    <w:rsid w:val="007C583C"/>
    <w:rsid w:val="007C6396"/>
    <w:rsid w:val="007C677E"/>
    <w:rsid w:val="007C6B66"/>
    <w:rsid w:val="007C718B"/>
    <w:rsid w:val="007D0B07"/>
    <w:rsid w:val="007D1351"/>
    <w:rsid w:val="007D1FE8"/>
    <w:rsid w:val="007D3686"/>
    <w:rsid w:val="007D3EB7"/>
    <w:rsid w:val="007D456F"/>
    <w:rsid w:val="007D493F"/>
    <w:rsid w:val="007E03C5"/>
    <w:rsid w:val="007E19E7"/>
    <w:rsid w:val="007E281E"/>
    <w:rsid w:val="007E2D77"/>
    <w:rsid w:val="007E39AE"/>
    <w:rsid w:val="007E3AC4"/>
    <w:rsid w:val="007E448A"/>
    <w:rsid w:val="007E4C0C"/>
    <w:rsid w:val="007E5733"/>
    <w:rsid w:val="007E6A51"/>
    <w:rsid w:val="007F0809"/>
    <w:rsid w:val="007F0883"/>
    <w:rsid w:val="007F0EBE"/>
    <w:rsid w:val="007F150C"/>
    <w:rsid w:val="007F1996"/>
    <w:rsid w:val="007F6026"/>
    <w:rsid w:val="007F7152"/>
    <w:rsid w:val="008000E2"/>
    <w:rsid w:val="0080024A"/>
    <w:rsid w:val="008011E7"/>
    <w:rsid w:val="008025A4"/>
    <w:rsid w:val="00802B06"/>
    <w:rsid w:val="008030D1"/>
    <w:rsid w:val="0080337A"/>
    <w:rsid w:val="00803DB3"/>
    <w:rsid w:val="00804684"/>
    <w:rsid w:val="0080482B"/>
    <w:rsid w:val="00805753"/>
    <w:rsid w:val="00805A49"/>
    <w:rsid w:val="00805AC0"/>
    <w:rsid w:val="00806AB0"/>
    <w:rsid w:val="00806D63"/>
    <w:rsid w:val="00806EB7"/>
    <w:rsid w:val="00810D0E"/>
    <w:rsid w:val="0081167C"/>
    <w:rsid w:val="008118F0"/>
    <w:rsid w:val="008126F5"/>
    <w:rsid w:val="00817F82"/>
    <w:rsid w:val="00817F9B"/>
    <w:rsid w:val="008205BB"/>
    <w:rsid w:val="00820B67"/>
    <w:rsid w:val="008215ED"/>
    <w:rsid w:val="0082280C"/>
    <w:rsid w:val="00823BCF"/>
    <w:rsid w:val="00823FBD"/>
    <w:rsid w:val="00824C91"/>
    <w:rsid w:val="00824CE3"/>
    <w:rsid w:val="00827116"/>
    <w:rsid w:val="00827756"/>
    <w:rsid w:val="008307A3"/>
    <w:rsid w:val="008313CB"/>
    <w:rsid w:val="008317EC"/>
    <w:rsid w:val="00831948"/>
    <w:rsid w:val="00831A43"/>
    <w:rsid w:val="00833FEA"/>
    <w:rsid w:val="008342C7"/>
    <w:rsid w:val="00834AA2"/>
    <w:rsid w:val="008350AF"/>
    <w:rsid w:val="008360B6"/>
    <w:rsid w:val="00836170"/>
    <w:rsid w:val="00836474"/>
    <w:rsid w:val="00836D6C"/>
    <w:rsid w:val="00840536"/>
    <w:rsid w:val="00840659"/>
    <w:rsid w:val="0084086F"/>
    <w:rsid w:val="00840CE9"/>
    <w:rsid w:val="008417F2"/>
    <w:rsid w:val="00843F9E"/>
    <w:rsid w:val="0084403D"/>
    <w:rsid w:val="00844886"/>
    <w:rsid w:val="00844CA8"/>
    <w:rsid w:val="00845BDF"/>
    <w:rsid w:val="00845E0C"/>
    <w:rsid w:val="008461EB"/>
    <w:rsid w:val="00846BF6"/>
    <w:rsid w:val="008472C8"/>
    <w:rsid w:val="008522C4"/>
    <w:rsid w:val="00852A47"/>
    <w:rsid w:val="00853950"/>
    <w:rsid w:val="00853F66"/>
    <w:rsid w:val="00854F2A"/>
    <w:rsid w:val="00857F3F"/>
    <w:rsid w:val="008603B9"/>
    <w:rsid w:val="00860EB1"/>
    <w:rsid w:val="008628B2"/>
    <w:rsid w:val="008636B2"/>
    <w:rsid w:val="00865490"/>
    <w:rsid w:val="00866593"/>
    <w:rsid w:val="008672C6"/>
    <w:rsid w:val="008677CF"/>
    <w:rsid w:val="008704F1"/>
    <w:rsid w:val="008707F1"/>
    <w:rsid w:val="008715D3"/>
    <w:rsid w:val="0087163C"/>
    <w:rsid w:val="008725C4"/>
    <w:rsid w:val="008727FB"/>
    <w:rsid w:val="00872A9B"/>
    <w:rsid w:val="008730A4"/>
    <w:rsid w:val="0087447A"/>
    <w:rsid w:val="0087719D"/>
    <w:rsid w:val="008773AF"/>
    <w:rsid w:val="00884E4E"/>
    <w:rsid w:val="0088647C"/>
    <w:rsid w:val="00887229"/>
    <w:rsid w:val="008873CD"/>
    <w:rsid w:val="00887FBF"/>
    <w:rsid w:val="00890A33"/>
    <w:rsid w:val="00890E86"/>
    <w:rsid w:val="00891007"/>
    <w:rsid w:val="00892977"/>
    <w:rsid w:val="008931E0"/>
    <w:rsid w:val="00893235"/>
    <w:rsid w:val="00893FCF"/>
    <w:rsid w:val="008940D0"/>
    <w:rsid w:val="00894932"/>
    <w:rsid w:val="00894D19"/>
    <w:rsid w:val="00895645"/>
    <w:rsid w:val="00896BD0"/>
    <w:rsid w:val="0089715C"/>
    <w:rsid w:val="00897644"/>
    <w:rsid w:val="0089768C"/>
    <w:rsid w:val="00897D3F"/>
    <w:rsid w:val="008A2D4C"/>
    <w:rsid w:val="008A3BA1"/>
    <w:rsid w:val="008A50CC"/>
    <w:rsid w:val="008A765D"/>
    <w:rsid w:val="008A767D"/>
    <w:rsid w:val="008B0677"/>
    <w:rsid w:val="008B07B9"/>
    <w:rsid w:val="008B105A"/>
    <w:rsid w:val="008B3389"/>
    <w:rsid w:val="008B4D5D"/>
    <w:rsid w:val="008B544B"/>
    <w:rsid w:val="008B5CA9"/>
    <w:rsid w:val="008B6A46"/>
    <w:rsid w:val="008B6E26"/>
    <w:rsid w:val="008B7A76"/>
    <w:rsid w:val="008B7B67"/>
    <w:rsid w:val="008B7D89"/>
    <w:rsid w:val="008B7E7D"/>
    <w:rsid w:val="008C11FB"/>
    <w:rsid w:val="008C1618"/>
    <w:rsid w:val="008C4767"/>
    <w:rsid w:val="008C4A20"/>
    <w:rsid w:val="008C4A8B"/>
    <w:rsid w:val="008C4ACA"/>
    <w:rsid w:val="008C5719"/>
    <w:rsid w:val="008C5799"/>
    <w:rsid w:val="008C5E1B"/>
    <w:rsid w:val="008C739A"/>
    <w:rsid w:val="008D054A"/>
    <w:rsid w:val="008D09F6"/>
    <w:rsid w:val="008D0A75"/>
    <w:rsid w:val="008D0FA5"/>
    <w:rsid w:val="008D141A"/>
    <w:rsid w:val="008D1C99"/>
    <w:rsid w:val="008D1E45"/>
    <w:rsid w:val="008D2B46"/>
    <w:rsid w:val="008D3042"/>
    <w:rsid w:val="008D3952"/>
    <w:rsid w:val="008D47A0"/>
    <w:rsid w:val="008D52D6"/>
    <w:rsid w:val="008D55BA"/>
    <w:rsid w:val="008D6CCA"/>
    <w:rsid w:val="008D74F6"/>
    <w:rsid w:val="008E2E00"/>
    <w:rsid w:val="008E4109"/>
    <w:rsid w:val="008E53FF"/>
    <w:rsid w:val="008E585E"/>
    <w:rsid w:val="008E6144"/>
    <w:rsid w:val="008E63F5"/>
    <w:rsid w:val="008E6D46"/>
    <w:rsid w:val="008E77CD"/>
    <w:rsid w:val="008F1390"/>
    <w:rsid w:val="008F1B62"/>
    <w:rsid w:val="008F2C6A"/>
    <w:rsid w:val="008F3C43"/>
    <w:rsid w:val="008F473F"/>
    <w:rsid w:val="008F5C5C"/>
    <w:rsid w:val="008F6119"/>
    <w:rsid w:val="008F6741"/>
    <w:rsid w:val="008F6F91"/>
    <w:rsid w:val="00900B89"/>
    <w:rsid w:val="00901632"/>
    <w:rsid w:val="00901B27"/>
    <w:rsid w:val="00901EFB"/>
    <w:rsid w:val="00903126"/>
    <w:rsid w:val="009053CE"/>
    <w:rsid w:val="00905B27"/>
    <w:rsid w:val="00905B32"/>
    <w:rsid w:val="00905F2A"/>
    <w:rsid w:val="00906948"/>
    <w:rsid w:val="00906AE1"/>
    <w:rsid w:val="00906F21"/>
    <w:rsid w:val="009070C4"/>
    <w:rsid w:val="00907239"/>
    <w:rsid w:val="0090765B"/>
    <w:rsid w:val="0091011E"/>
    <w:rsid w:val="009102CF"/>
    <w:rsid w:val="00911F79"/>
    <w:rsid w:val="00912E63"/>
    <w:rsid w:val="00913385"/>
    <w:rsid w:val="00913B0A"/>
    <w:rsid w:val="00915AFF"/>
    <w:rsid w:val="00915B28"/>
    <w:rsid w:val="009179A3"/>
    <w:rsid w:val="00920F32"/>
    <w:rsid w:val="009215C3"/>
    <w:rsid w:val="00921A39"/>
    <w:rsid w:val="009241E0"/>
    <w:rsid w:val="00924470"/>
    <w:rsid w:val="0092454A"/>
    <w:rsid w:val="00925C50"/>
    <w:rsid w:val="00925EC1"/>
    <w:rsid w:val="0092687E"/>
    <w:rsid w:val="00926D02"/>
    <w:rsid w:val="00927435"/>
    <w:rsid w:val="00927555"/>
    <w:rsid w:val="009279C9"/>
    <w:rsid w:val="009302D1"/>
    <w:rsid w:val="009311DF"/>
    <w:rsid w:val="00932480"/>
    <w:rsid w:val="009324C9"/>
    <w:rsid w:val="009325E8"/>
    <w:rsid w:val="00933214"/>
    <w:rsid w:val="009332DA"/>
    <w:rsid w:val="009332E8"/>
    <w:rsid w:val="009335F0"/>
    <w:rsid w:val="009336B4"/>
    <w:rsid w:val="00934C88"/>
    <w:rsid w:val="009358CF"/>
    <w:rsid w:val="009364F6"/>
    <w:rsid w:val="0094000F"/>
    <w:rsid w:val="0094004C"/>
    <w:rsid w:val="009403D4"/>
    <w:rsid w:val="00941846"/>
    <w:rsid w:val="0094361D"/>
    <w:rsid w:val="00943979"/>
    <w:rsid w:val="0094406B"/>
    <w:rsid w:val="0094485F"/>
    <w:rsid w:val="00945243"/>
    <w:rsid w:val="0094558E"/>
    <w:rsid w:val="0095047B"/>
    <w:rsid w:val="009504EC"/>
    <w:rsid w:val="00951CF2"/>
    <w:rsid w:val="00952250"/>
    <w:rsid w:val="00952A91"/>
    <w:rsid w:val="00952E08"/>
    <w:rsid w:val="009538DA"/>
    <w:rsid w:val="009539BF"/>
    <w:rsid w:val="00953CD0"/>
    <w:rsid w:val="00953F54"/>
    <w:rsid w:val="00953FFE"/>
    <w:rsid w:val="00955EBC"/>
    <w:rsid w:val="00957B7C"/>
    <w:rsid w:val="009602EA"/>
    <w:rsid w:val="0096032E"/>
    <w:rsid w:val="009603B0"/>
    <w:rsid w:val="00960804"/>
    <w:rsid w:val="00960AD4"/>
    <w:rsid w:val="00960BA2"/>
    <w:rsid w:val="009625A7"/>
    <w:rsid w:val="00963973"/>
    <w:rsid w:val="0096420B"/>
    <w:rsid w:val="00964C1F"/>
    <w:rsid w:val="00964DAD"/>
    <w:rsid w:val="009675C3"/>
    <w:rsid w:val="009677C6"/>
    <w:rsid w:val="0096785F"/>
    <w:rsid w:val="009704B2"/>
    <w:rsid w:val="00970729"/>
    <w:rsid w:val="009708B9"/>
    <w:rsid w:val="00970BE8"/>
    <w:rsid w:val="009711DE"/>
    <w:rsid w:val="00971492"/>
    <w:rsid w:val="00971519"/>
    <w:rsid w:val="00971A49"/>
    <w:rsid w:val="00971FE0"/>
    <w:rsid w:val="00972E9B"/>
    <w:rsid w:val="009730F3"/>
    <w:rsid w:val="00973D1E"/>
    <w:rsid w:val="00973F4A"/>
    <w:rsid w:val="009742D0"/>
    <w:rsid w:val="0097504A"/>
    <w:rsid w:val="00975297"/>
    <w:rsid w:val="0097549C"/>
    <w:rsid w:val="00975C9D"/>
    <w:rsid w:val="009767C9"/>
    <w:rsid w:val="00976FD4"/>
    <w:rsid w:val="00976FDB"/>
    <w:rsid w:val="00980828"/>
    <w:rsid w:val="00980ACD"/>
    <w:rsid w:val="00980B65"/>
    <w:rsid w:val="00980D1D"/>
    <w:rsid w:val="00980D64"/>
    <w:rsid w:val="0098188E"/>
    <w:rsid w:val="00981C46"/>
    <w:rsid w:val="00982211"/>
    <w:rsid w:val="0098366C"/>
    <w:rsid w:val="00983D0B"/>
    <w:rsid w:val="0098541F"/>
    <w:rsid w:val="0098552D"/>
    <w:rsid w:val="00985FAE"/>
    <w:rsid w:val="0098626F"/>
    <w:rsid w:val="00986C8B"/>
    <w:rsid w:val="00986FDD"/>
    <w:rsid w:val="009870BC"/>
    <w:rsid w:val="00987407"/>
    <w:rsid w:val="009877C3"/>
    <w:rsid w:val="00987A06"/>
    <w:rsid w:val="00991715"/>
    <w:rsid w:val="00991F19"/>
    <w:rsid w:val="00992629"/>
    <w:rsid w:val="00992BF3"/>
    <w:rsid w:val="009930FF"/>
    <w:rsid w:val="009936E8"/>
    <w:rsid w:val="00993B0D"/>
    <w:rsid w:val="0099453D"/>
    <w:rsid w:val="009947FC"/>
    <w:rsid w:val="00997790"/>
    <w:rsid w:val="009A06AD"/>
    <w:rsid w:val="009A2016"/>
    <w:rsid w:val="009A212F"/>
    <w:rsid w:val="009A272E"/>
    <w:rsid w:val="009A3086"/>
    <w:rsid w:val="009A356F"/>
    <w:rsid w:val="009A3CB4"/>
    <w:rsid w:val="009A44D8"/>
    <w:rsid w:val="009A4E59"/>
    <w:rsid w:val="009A511B"/>
    <w:rsid w:val="009A6066"/>
    <w:rsid w:val="009A65E2"/>
    <w:rsid w:val="009A675E"/>
    <w:rsid w:val="009A70AD"/>
    <w:rsid w:val="009B022A"/>
    <w:rsid w:val="009B1960"/>
    <w:rsid w:val="009B25AD"/>
    <w:rsid w:val="009B26C8"/>
    <w:rsid w:val="009B28D6"/>
    <w:rsid w:val="009B2AFE"/>
    <w:rsid w:val="009B2FA2"/>
    <w:rsid w:val="009B3A21"/>
    <w:rsid w:val="009B4F98"/>
    <w:rsid w:val="009B587F"/>
    <w:rsid w:val="009B6E75"/>
    <w:rsid w:val="009B7A21"/>
    <w:rsid w:val="009C0522"/>
    <w:rsid w:val="009C0B09"/>
    <w:rsid w:val="009C1376"/>
    <w:rsid w:val="009C16BC"/>
    <w:rsid w:val="009C26B5"/>
    <w:rsid w:val="009C2CCC"/>
    <w:rsid w:val="009C2D29"/>
    <w:rsid w:val="009C3B75"/>
    <w:rsid w:val="009C3BCE"/>
    <w:rsid w:val="009C3DDD"/>
    <w:rsid w:val="009C540B"/>
    <w:rsid w:val="009C7582"/>
    <w:rsid w:val="009C7E59"/>
    <w:rsid w:val="009D0092"/>
    <w:rsid w:val="009D1012"/>
    <w:rsid w:val="009D132C"/>
    <w:rsid w:val="009D1B20"/>
    <w:rsid w:val="009D240B"/>
    <w:rsid w:val="009D4137"/>
    <w:rsid w:val="009D4F64"/>
    <w:rsid w:val="009D5586"/>
    <w:rsid w:val="009D55C7"/>
    <w:rsid w:val="009D60DC"/>
    <w:rsid w:val="009D722A"/>
    <w:rsid w:val="009D7A7C"/>
    <w:rsid w:val="009E048F"/>
    <w:rsid w:val="009E0DBB"/>
    <w:rsid w:val="009E0F6B"/>
    <w:rsid w:val="009E1544"/>
    <w:rsid w:val="009E2036"/>
    <w:rsid w:val="009E2075"/>
    <w:rsid w:val="009E208B"/>
    <w:rsid w:val="009E23BB"/>
    <w:rsid w:val="009E35C1"/>
    <w:rsid w:val="009E7251"/>
    <w:rsid w:val="009E7D7D"/>
    <w:rsid w:val="009F02CB"/>
    <w:rsid w:val="009F0371"/>
    <w:rsid w:val="009F0CE9"/>
    <w:rsid w:val="009F1FEA"/>
    <w:rsid w:val="009F216E"/>
    <w:rsid w:val="009F2714"/>
    <w:rsid w:val="009F298A"/>
    <w:rsid w:val="009F40A9"/>
    <w:rsid w:val="009F4E32"/>
    <w:rsid w:val="009F4EFB"/>
    <w:rsid w:val="009F547C"/>
    <w:rsid w:val="009F5EDD"/>
    <w:rsid w:val="009F7299"/>
    <w:rsid w:val="009F7726"/>
    <w:rsid w:val="009F7F35"/>
    <w:rsid w:val="00A00F6D"/>
    <w:rsid w:val="00A0122D"/>
    <w:rsid w:val="00A03F1C"/>
    <w:rsid w:val="00A03F64"/>
    <w:rsid w:val="00A04162"/>
    <w:rsid w:val="00A047BC"/>
    <w:rsid w:val="00A0521D"/>
    <w:rsid w:val="00A056F6"/>
    <w:rsid w:val="00A067F3"/>
    <w:rsid w:val="00A07128"/>
    <w:rsid w:val="00A07364"/>
    <w:rsid w:val="00A073AC"/>
    <w:rsid w:val="00A07C47"/>
    <w:rsid w:val="00A10D0C"/>
    <w:rsid w:val="00A10D85"/>
    <w:rsid w:val="00A1116F"/>
    <w:rsid w:val="00A11FF7"/>
    <w:rsid w:val="00A177CA"/>
    <w:rsid w:val="00A2137E"/>
    <w:rsid w:val="00A2262D"/>
    <w:rsid w:val="00A22693"/>
    <w:rsid w:val="00A22920"/>
    <w:rsid w:val="00A24595"/>
    <w:rsid w:val="00A261E8"/>
    <w:rsid w:val="00A26372"/>
    <w:rsid w:val="00A265C5"/>
    <w:rsid w:val="00A26FBC"/>
    <w:rsid w:val="00A272A8"/>
    <w:rsid w:val="00A310A6"/>
    <w:rsid w:val="00A3266D"/>
    <w:rsid w:val="00A33359"/>
    <w:rsid w:val="00A333BF"/>
    <w:rsid w:val="00A33432"/>
    <w:rsid w:val="00A33C6E"/>
    <w:rsid w:val="00A34906"/>
    <w:rsid w:val="00A34B99"/>
    <w:rsid w:val="00A34F8D"/>
    <w:rsid w:val="00A353AB"/>
    <w:rsid w:val="00A35A2A"/>
    <w:rsid w:val="00A370A5"/>
    <w:rsid w:val="00A40EF5"/>
    <w:rsid w:val="00A41286"/>
    <w:rsid w:val="00A417D5"/>
    <w:rsid w:val="00A42459"/>
    <w:rsid w:val="00A42615"/>
    <w:rsid w:val="00A42AC7"/>
    <w:rsid w:val="00A43EE0"/>
    <w:rsid w:val="00A44AA9"/>
    <w:rsid w:val="00A45FE4"/>
    <w:rsid w:val="00A47E32"/>
    <w:rsid w:val="00A51148"/>
    <w:rsid w:val="00A5172B"/>
    <w:rsid w:val="00A5280F"/>
    <w:rsid w:val="00A5346E"/>
    <w:rsid w:val="00A5358C"/>
    <w:rsid w:val="00A53867"/>
    <w:rsid w:val="00A53A71"/>
    <w:rsid w:val="00A53C61"/>
    <w:rsid w:val="00A5563C"/>
    <w:rsid w:val="00A55D08"/>
    <w:rsid w:val="00A56A63"/>
    <w:rsid w:val="00A57D9D"/>
    <w:rsid w:val="00A6005B"/>
    <w:rsid w:val="00A614FA"/>
    <w:rsid w:val="00A61B5B"/>
    <w:rsid w:val="00A626DC"/>
    <w:rsid w:val="00A62882"/>
    <w:rsid w:val="00A62E4D"/>
    <w:rsid w:val="00A62E54"/>
    <w:rsid w:val="00A63647"/>
    <w:rsid w:val="00A64E50"/>
    <w:rsid w:val="00A65EBD"/>
    <w:rsid w:val="00A66B7F"/>
    <w:rsid w:val="00A66BFC"/>
    <w:rsid w:val="00A67101"/>
    <w:rsid w:val="00A67260"/>
    <w:rsid w:val="00A7084F"/>
    <w:rsid w:val="00A722BA"/>
    <w:rsid w:val="00A7282D"/>
    <w:rsid w:val="00A73051"/>
    <w:rsid w:val="00A73B0C"/>
    <w:rsid w:val="00A744C0"/>
    <w:rsid w:val="00A75170"/>
    <w:rsid w:val="00A75224"/>
    <w:rsid w:val="00A75704"/>
    <w:rsid w:val="00A75777"/>
    <w:rsid w:val="00A764BA"/>
    <w:rsid w:val="00A769B5"/>
    <w:rsid w:val="00A779BF"/>
    <w:rsid w:val="00A823E7"/>
    <w:rsid w:val="00A831FE"/>
    <w:rsid w:val="00A834A8"/>
    <w:rsid w:val="00A83FBA"/>
    <w:rsid w:val="00A853EF"/>
    <w:rsid w:val="00A86A5F"/>
    <w:rsid w:val="00A86CC4"/>
    <w:rsid w:val="00A87549"/>
    <w:rsid w:val="00A90B15"/>
    <w:rsid w:val="00A90F94"/>
    <w:rsid w:val="00A9355B"/>
    <w:rsid w:val="00A938B9"/>
    <w:rsid w:val="00A95430"/>
    <w:rsid w:val="00A96246"/>
    <w:rsid w:val="00A9664B"/>
    <w:rsid w:val="00AA1126"/>
    <w:rsid w:val="00AA152A"/>
    <w:rsid w:val="00AA3846"/>
    <w:rsid w:val="00AA3B1F"/>
    <w:rsid w:val="00AA3CF0"/>
    <w:rsid w:val="00AA5F68"/>
    <w:rsid w:val="00AA61BC"/>
    <w:rsid w:val="00AA6607"/>
    <w:rsid w:val="00AA7193"/>
    <w:rsid w:val="00AA76E1"/>
    <w:rsid w:val="00AA7810"/>
    <w:rsid w:val="00AB17F3"/>
    <w:rsid w:val="00AB1836"/>
    <w:rsid w:val="00AB2A94"/>
    <w:rsid w:val="00AB3F09"/>
    <w:rsid w:val="00AB53D4"/>
    <w:rsid w:val="00AB53E0"/>
    <w:rsid w:val="00AB5C0A"/>
    <w:rsid w:val="00AB5F5C"/>
    <w:rsid w:val="00AB6259"/>
    <w:rsid w:val="00AB6BEE"/>
    <w:rsid w:val="00AC0142"/>
    <w:rsid w:val="00AC0219"/>
    <w:rsid w:val="00AC0ADD"/>
    <w:rsid w:val="00AC2327"/>
    <w:rsid w:val="00AC28BB"/>
    <w:rsid w:val="00AC2FD3"/>
    <w:rsid w:val="00AC357C"/>
    <w:rsid w:val="00AC4A04"/>
    <w:rsid w:val="00AC5A9B"/>
    <w:rsid w:val="00AC63D4"/>
    <w:rsid w:val="00AC6BDA"/>
    <w:rsid w:val="00AC75F2"/>
    <w:rsid w:val="00AC7B13"/>
    <w:rsid w:val="00AC7C67"/>
    <w:rsid w:val="00AD1107"/>
    <w:rsid w:val="00AD1311"/>
    <w:rsid w:val="00AD1B2B"/>
    <w:rsid w:val="00AD36F5"/>
    <w:rsid w:val="00AD40A0"/>
    <w:rsid w:val="00AD466C"/>
    <w:rsid w:val="00AD4B62"/>
    <w:rsid w:val="00AD4ED1"/>
    <w:rsid w:val="00AD5347"/>
    <w:rsid w:val="00AD5BFC"/>
    <w:rsid w:val="00AD5F9D"/>
    <w:rsid w:val="00AD6165"/>
    <w:rsid w:val="00AD65A1"/>
    <w:rsid w:val="00AD6C60"/>
    <w:rsid w:val="00AE0447"/>
    <w:rsid w:val="00AE0451"/>
    <w:rsid w:val="00AE05CC"/>
    <w:rsid w:val="00AE09BD"/>
    <w:rsid w:val="00AE1145"/>
    <w:rsid w:val="00AE1AD3"/>
    <w:rsid w:val="00AE1B3F"/>
    <w:rsid w:val="00AE1D84"/>
    <w:rsid w:val="00AE2288"/>
    <w:rsid w:val="00AE2B60"/>
    <w:rsid w:val="00AE33B3"/>
    <w:rsid w:val="00AE4FD8"/>
    <w:rsid w:val="00AE5749"/>
    <w:rsid w:val="00AE614B"/>
    <w:rsid w:val="00AE6BCB"/>
    <w:rsid w:val="00AE7D55"/>
    <w:rsid w:val="00AF021C"/>
    <w:rsid w:val="00AF081B"/>
    <w:rsid w:val="00AF1D90"/>
    <w:rsid w:val="00AF1E2F"/>
    <w:rsid w:val="00AF20B7"/>
    <w:rsid w:val="00AF23ED"/>
    <w:rsid w:val="00AF2B2C"/>
    <w:rsid w:val="00AF3AD6"/>
    <w:rsid w:val="00AF6C9D"/>
    <w:rsid w:val="00AF6E7D"/>
    <w:rsid w:val="00AF782A"/>
    <w:rsid w:val="00B003D1"/>
    <w:rsid w:val="00B0074C"/>
    <w:rsid w:val="00B017E8"/>
    <w:rsid w:val="00B0196E"/>
    <w:rsid w:val="00B0215E"/>
    <w:rsid w:val="00B02529"/>
    <w:rsid w:val="00B031A6"/>
    <w:rsid w:val="00B03312"/>
    <w:rsid w:val="00B03A43"/>
    <w:rsid w:val="00B04601"/>
    <w:rsid w:val="00B047A5"/>
    <w:rsid w:val="00B05518"/>
    <w:rsid w:val="00B059F8"/>
    <w:rsid w:val="00B05D65"/>
    <w:rsid w:val="00B07573"/>
    <w:rsid w:val="00B07964"/>
    <w:rsid w:val="00B10516"/>
    <w:rsid w:val="00B125B4"/>
    <w:rsid w:val="00B127A2"/>
    <w:rsid w:val="00B12BE1"/>
    <w:rsid w:val="00B137CE"/>
    <w:rsid w:val="00B1414B"/>
    <w:rsid w:val="00B14EC9"/>
    <w:rsid w:val="00B17294"/>
    <w:rsid w:val="00B17B00"/>
    <w:rsid w:val="00B20334"/>
    <w:rsid w:val="00B21CBF"/>
    <w:rsid w:val="00B220F2"/>
    <w:rsid w:val="00B227CB"/>
    <w:rsid w:val="00B230BA"/>
    <w:rsid w:val="00B23B1E"/>
    <w:rsid w:val="00B2444C"/>
    <w:rsid w:val="00B2790F"/>
    <w:rsid w:val="00B2791F"/>
    <w:rsid w:val="00B303AC"/>
    <w:rsid w:val="00B309B4"/>
    <w:rsid w:val="00B30B6E"/>
    <w:rsid w:val="00B30EE5"/>
    <w:rsid w:val="00B3209D"/>
    <w:rsid w:val="00B3241B"/>
    <w:rsid w:val="00B354F8"/>
    <w:rsid w:val="00B3597A"/>
    <w:rsid w:val="00B36865"/>
    <w:rsid w:val="00B36924"/>
    <w:rsid w:val="00B37E35"/>
    <w:rsid w:val="00B402C9"/>
    <w:rsid w:val="00B403C6"/>
    <w:rsid w:val="00B40700"/>
    <w:rsid w:val="00B40D4A"/>
    <w:rsid w:val="00B41DDB"/>
    <w:rsid w:val="00B4204A"/>
    <w:rsid w:val="00B43B8C"/>
    <w:rsid w:val="00B44388"/>
    <w:rsid w:val="00B44FEE"/>
    <w:rsid w:val="00B4565B"/>
    <w:rsid w:val="00B45E9D"/>
    <w:rsid w:val="00B468D0"/>
    <w:rsid w:val="00B471CB"/>
    <w:rsid w:val="00B4774D"/>
    <w:rsid w:val="00B50829"/>
    <w:rsid w:val="00B51644"/>
    <w:rsid w:val="00B51A63"/>
    <w:rsid w:val="00B52109"/>
    <w:rsid w:val="00B52318"/>
    <w:rsid w:val="00B52955"/>
    <w:rsid w:val="00B52E1D"/>
    <w:rsid w:val="00B53881"/>
    <w:rsid w:val="00B53A41"/>
    <w:rsid w:val="00B53FAB"/>
    <w:rsid w:val="00B54F08"/>
    <w:rsid w:val="00B55492"/>
    <w:rsid w:val="00B55DA6"/>
    <w:rsid w:val="00B56C1E"/>
    <w:rsid w:val="00B571EF"/>
    <w:rsid w:val="00B57A68"/>
    <w:rsid w:val="00B607E9"/>
    <w:rsid w:val="00B60982"/>
    <w:rsid w:val="00B61596"/>
    <w:rsid w:val="00B61DBE"/>
    <w:rsid w:val="00B625BF"/>
    <w:rsid w:val="00B62D3A"/>
    <w:rsid w:val="00B6325C"/>
    <w:rsid w:val="00B635C1"/>
    <w:rsid w:val="00B648D6"/>
    <w:rsid w:val="00B64CFB"/>
    <w:rsid w:val="00B65E4E"/>
    <w:rsid w:val="00B6696F"/>
    <w:rsid w:val="00B67280"/>
    <w:rsid w:val="00B70C1C"/>
    <w:rsid w:val="00B70EAD"/>
    <w:rsid w:val="00B72337"/>
    <w:rsid w:val="00B72466"/>
    <w:rsid w:val="00B7313C"/>
    <w:rsid w:val="00B734B6"/>
    <w:rsid w:val="00B73C6E"/>
    <w:rsid w:val="00B75473"/>
    <w:rsid w:val="00B75903"/>
    <w:rsid w:val="00B75A21"/>
    <w:rsid w:val="00B763C7"/>
    <w:rsid w:val="00B77652"/>
    <w:rsid w:val="00B778D5"/>
    <w:rsid w:val="00B778E7"/>
    <w:rsid w:val="00B77F14"/>
    <w:rsid w:val="00B80667"/>
    <w:rsid w:val="00B80788"/>
    <w:rsid w:val="00B80854"/>
    <w:rsid w:val="00B80C35"/>
    <w:rsid w:val="00B80CE3"/>
    <w:rsid w:val="00B820F0"/>
    <w:rsid w:val="00B82255"/>
    <w:rsid w:val="00B824E9"/>
    <w:rsid w:val="00B83241"/>
    <w:rsid w:val="00B849DD"/>
    <w:rsid w:val="00B84D82"/>
    <w:rsid w:val="00B85504"/>
    <w:rsid w:val="00B86610"/>
    <w:rsid w:val="00B87008"/>
    <w:rsid w:val="00B920DB"/>
    <w:rsid w:val="00B96855"/>
    <w:rsid w:val="00B97BD3"/>
    <w:rsid w:val="00BA2C19"/>
    <w:rsid w:val="00BA2D08"/>
    <w:rsid w:val="00BA2EF2"/>
    <w:rsid w:val="00BA36DF"/>
    <w:rsid w:val="00BA43EF"/>
    <w:rsid w:val="00BA5091"/>
    <w:rsid w:val="00BA5627"/>
    <w:rsid w:val="00BA5D5A"/>
    <w:rsid w:val="00BA5D5C"/>
    <w:rsid w:val="00BA7201"/>
    <w:rsid w:val="00BB03D4"/>
    <w:rsid w:val="00BB041A"/>
    <w:rsid w:val="00BB0F08"/>
    <w:rsid w:val="00BB257A"/>
    <w:rsid w:val="00BB33F8"/>
    <w:rsid w:val="00BB60D0"/>
    <w:rsid w:val="00BB6A8D"/>
    <w:rsid w:val="00BB7B85"/>
    <w:rsid w:val="00BB7C79"/>
    <w:rsid w:val="00BC0196"/>
    <w:rsid w:val="00BC0DC1"/>
    <w:rsid w:val="00BC10E2"/>
    <w:rsid w:val="00BC12D5"/>
    <w:rsid w:val="00BC14EF"/>
    <w:rsid w:val="00BC20EB"/>
    <w:rsid w:val="00BC27A7"/>
    <w:rsid w:val="00BC28C9"/>
    <w:rsid w:val="00BC2A8B"/>
    <w:rsid w:val="00BC2B50"/>
    <w:rsid w:val="00BC45C2"/>
    <w:rsid w:val="00BC4745"/>
    <w:rsid w:val="00BC4EFE"/>
    <w:rsid w:val="00BC633A"/>
    <w:rsid w:val="00BC7246"/>
    <w:rsid w:val="00BD0A57"/>
    <w:rsid w:val="00BD106D"/>
    <w:rsid w:val="00BD2C90"/>
    <w:rsid w:val="00BD444F"/>
    <w:rsid w:val="00BD5D3B"/>
    <w:rsid w:val="00BD6431"/>
    <w:rsid w:val="00BD6685"/>
    <w:rsid w:val="00BD7B50"/>
    <w:rsid w:val="00BD7DD7"/>
    <w:rsid w:val="00BE188D"/>
    <w:rsid w:val="00BE1C5D"/>
    <w:rsid w:val="00BE395B"/>
    <w:rsid w:val="00BE3C49"/>
    <w:rsid w:val="00BE406C"/>
    <w:rsid w:val="00BE43A8"/>
    <w:rsid w:val="00BE4459"/>
    <w:rsid w:val="00BE4618"/>
    <w:rsid w:val="00BF106C"/>
    <w:rsid w:val="00BF14B8"/>
    <w:rsid w:val="00BF2094"/>
    <w:rsid w:val="00BF313C"/>
    <w:rsid w:val="00BF3200"/>
    <w:rsid w:val="00BF39C8"/>
    <w:rsid w:val="00BF3AC9"/>
    <w:rsid w:val="00BF3BA5"/>
    <w:rsid w:val="00BF6255"/>
    <w:rsid w:val="00BF630B"/>
    <w:rsid w:val="00BF79E3"/>
    <w:rsid w:val="00BF7CAF"/>
    <w:rsid w:val="00C003FD"/>
    <w:rsid w:val="00C004E4"/>
    <w:rsid w:val="00C014DB"/>
    <w:rsid w:val="00C01CD3"/>
    <w:rsid w:val="00C01D67"/>
    <w:rsid w:val="00C02B23"/>
    <w:rsid w:val="00C02E02"/>
    <w:rsid w:val="00C03677"/>
    <w:rsid w:val="00C03BFE"/>
    <w:rsid w:val="00C03C15"/>
    <w:rsid w:val="00C03CCF"/>
    <w:rsid w:val="00C04B41"/>
    <w:rsid w:val="00C04EE8"/>
    <w:rsid w:val="00C04F38"/>
    <w:rsid w:val="00C059B0"/>
    <w:rsid w:val="00C06080"/>
    <w:rsid w:val="00C067AF"/>
    <w:rsid w:val="00C0784B"/>
    <w:rsid w:val="00C11490"/>
    <w:rsid w:val="00C1280F"/>
    <w:rsid w:val="00C133BE"/>
    <w:rsid w:val="00C137F3"/>
    <w:rsid w:val="00C15D74"/>
    <w:rsid w:val="00C17E0A"/>
    <w:rsid w:val="00C20947"/>
    <w:rsid w:val="00C20954"/>
    <w:rsid w:val="00C20AD3"/>
    <w:rsid w:val="00C23385"/>
    <w:rsid w:val="00C23571"/>
    <w:rsid w:val="00C24395"/>
    <w:rsid w:val="00C24D75"/>
    <w:rsid w:val="00C24EF1"/>
    <w:rsid w:val="00C2572D"/>
    <w:rsid w:val="00C2583D"/>
    <w:rsid w:val="00C25B0D"/>
    <w:rsid w:val="00C26471"/>
    <w:rsid w:val="00C26EAC"/>
    <w:rsid w:val="00C27A75"/>
    <w:rsid w:val="00C30128"/>
    <w:rsid w:val="00C311D3"/>
    <w:rsid w:val="00C32017"/>
    <w:rsid w:val="00C3219A"/>
    <w:rsid w:val="00C3345C"/>
    <w:rsid w:val="00C3378D"/>
    <w:rsid w:val="00C356C0"/>
    <w:rsid w:val="00C358C7"/>
    <w:rsid w:val="00C37B92"/>
    <w:rsid w:val="00C41736"/>
    <w:rsid w:val="00C41D52"/>
    <w:rsid w:val="00C432AD"/>
    <w:rsid w:val="00C43342"/>
    <w:rsid w:val="00C43D36"/>
    <w:rsid w:val="00C44487"/>
    <w:rsid w:val="00C44E19"/>
    <w:rsid w:val="00C45B65"/>
    <w:rsid w:val="00C468EF"/>
    <w:rsid w:val="00C478D1"/>
    <w:rsid w:val="00C50515"/>
    <w:rsid w:val="00C5193D"/>
    <w:rsid w:val="00C51C1C"/>
    <w:rsid w:val="00C51E05"/>
    <w:rsid w:val="00C5266D"/>
    <w:rsid w:val="00C52705"/>
    <w:rsid w:val="00C5340C"/>
    <w:rsid w:val="00C539B2"/>
    <w:rsid w:val="00C53B14"/>
    <w:rsid w:val="00C5453A"/>
    <w:rsid w:val="00C56644"/>
    <w:rsid w:val="00C56A9D"/>
    <w:rsid w:val="00C57993"/>
    <w:rsid w:val="00C601FD"/>
    <w:rsid w:val="00C6049F"/>
    <w:rsid w:val="00C61076"/>
    <w:rsid w:val="00C61675"/>
    <w:rsid w:val="00C617D9"/>
    <w:rsid w:val="00C629B4"/>
    <w:rsid w:val="00C636C4"/>
    <w:rsid w:val="00C63C64"/>
    <w:rsid w:val="00C63F57"/>
    <w:rsid w:val="00C64025"/>
    <w:rsid w:val="00C645A1"/>
    <w:rsid w:val="00C65119"/>
    <w:rsid w:val="00C656E3"/>
    <w:rsid w:val="00C65CBE"/>
    <w:rsid w:val="00C663D6"/>
    <w:rsid w:val="00C70EDF"/>
    <w:rsid w:val="00C71B59"/>
    <w:rsid w:val="00C71ED6"/>
    <w:rsid w:val="00C72335"/>
    <w:rsid w:val="00C73CA5"/>
    <w:rsid w:val="00C73F75"/>
    <w:rsid w:val="00C743EB"/>
    <w:rsid w:val="00C74A0F"/>
    <w:rsid w:val="00C756BB"/>
    <w:rsid w:val="00C75FB9"/>
    <w:rsid w:val="00C774E2"/>
    <w:rsid w:val="00C8003C"/>
    <w:rsid w:val="00C80C07"/>
    <w:rsid w:val="00C813C2"/>
    <w:rsid w:val="00C82C02"/>
    <w:rsid w:val="00C85558"/>
    <w:rsid w:val="00C85A84"/>
    <w:rsid w:val="00C85E40"/>
    <w:rsid w:val="00C8694C"/>
    <w:rsid w:val="00C87444"/>
    <w:rsid w:val="00C875F4"/>
    <w:rsid w:val="00C87761"/>
    <w:rsid w:val="00C90C38"/>
    <w:rsid w:val="00C90D85"/>
    <w:rsid w:val="00C90E0F"/>
    <w:rsid w:val="00C91219"/>
    <w:rsid w:val="00C91DDD"/>
    <w:rsid w:val="00C9230D"/>
    <w:rsid w:val="00C92C67"/>
    <w:rsid w:val="00C93DD7"/>
    <w:rsid w:val="00C93E2D"/>
    <w:rsid w:val="00C9456F"/>
    <w:rsid w:val="00C9508D"/>
    <w:rsid w:val="00C95630"/>
    <w:rsid w:val="00C96AE4"/>
    <w:rsid w:val="00C96E15"/>
    <w:rsid w:val="00CA1D83"/>
    <w:rsid w:val="00CA2BD4"/>
    <w:rsid w:val="00CA3015"/>
    <w:rsid w:val="00CA35BF"/>
    <w:rsid w:val="00CA4182"/>
    <w:rsid w:val="00CA4F40"/>
    <w:rsid w:val="00CA50FF"/>
    <w:rsid w:val="00CA603C"/>
    <w:rsid w:val="00CA6A13"/>
    <w:rsid w:val="00CA6AD8"/>
    <w:rsid w:val="00CA781A"/>
    <w:rsid w:val="00CA7C22"/>
    <w:rsid w:val="00CA7F8D"/>
    <w:rsid w:val="00CB02F7"/>
    <w:rsid w:val="00CB0C6B"/>
    <w:rsid w:val="00CB1100"/>
    <w:rsid w:val="00CB241F"/>
    <w:rsid w:val="00CB287C"/>
    <w:rsid w:val="00CB3607"/>
    <w:rsid w:val="00CB38C4"/>
    <w:rsid w:val="00CB3BDF"/>
    <w:rsid w:val="00CB6A39"/>
    <w:rsid w:val="00CC00DA"/>
    <w:rsid w:val="00CC155A"/>
    <w:rsid w:val="00CC1760"/>
    <w:rsid w:val="00CC1CCA"/>
    <w:rsid w:val="00CC1FD6"/>
    <w:rsid w:val="00CC1FDF"/>
    <w:rsid w:val="00CC2F1C"/>
    <w:rsid w:val="00CC52A2"/>
    <w:rsid w:val="00CC5377"/>
    <w:rsid w:val="00CC67FD"/>
    <w:rsid w:val="00CC79B6"/>
    <w:rsid w:val="00CC7DE5"/>
    <w:rsid w:val="00CD1648"/>
    <w:rsid w:val="00CD3C5B"/>
    <w:rsid w:val="00CD4363"/>
    <w:rsid w:val="00CD4DEF"/>
    <w:rsid w:val="00CD5C96"/>
    <w:rsid w:val="00CD7540"/>
    <w:rsid w:val="00CD79AA"/>
    <w:rsid w:val="00CE0C68"/>
    <w:rsid w:val="00CE226D"/>
    <w:rsid w:val="00CE26D2"/>
    <w:rsid w:val="00CE2D10"/>
    <w:rsid w:val="00CE3964"/>
    <w:rsid w:val="00CE6090"/>
    <w:rsid w:val="00CE7EA0"/>
    <w:rsid w:val="00CE7F1F"/>
    <w:rsid w:val="00CF0800"/>
    <w:rsid w:val="00CF1B46"/>
    <w:rsid w:val="00CF2911"/>
    <w:rsid w:val="00CF40A9"/>
    <w:rsid w:val="00CF4893"/>
    <w:rsid w:val="00CF62C7"/>
    <w:rsid w:val="00CF6B1E"/>
    <w:rsid w:val="00CF6C80"/>
    <w:rsid w:val="00CF7CF9"/>
    <w:rsid w:val="00D00604"/>
    <w:rsid w:val="00D0144F"/>
    <w:rsid w:val="00D021DE"/>
    <w:rsid w:val="00D0242E"/>
    <w:rsid w:val="00D027B0"/>
    <w:rsid w:val="00D028E9"/>
    <w:rsid w:val="00D02C44"/>
    <w:rsid w:val="00D02F67"/>
    <w:rsid w:val="00D03E8D"/>
    <w:rsid w:val="00D0419B"/>
    <w:rsid w:val="00D0440D"/>
    <w:rsid w:val="00D04678"/>
    <w:rsid w:val="00D0471A"/>
    <w:rsid w:val="00D050B7"/>
    <w:rsid w:val="00D053C3"/>
    <w:rsid w:val="00D0584E"/>
    <w:rsid w:val="00D0587F"/>
    <w:rsid w:val="00D05E00"/>
    <w:rsid w:val="00D0670B"/>
    <w:rsid w:val="00D06841"/>
    <w:rsid w:val="00D07E4D"/>
    <w:rsid w:val="00D1016F"/>
    <w:rsid w:val="00D1257F"/>
    <w:rsid w:val="00D133D6"/>
    <w:rsid w:val="00D13DF0"/>
    <w:rsid w:val="00D1469E"/>
    <w:rsid w:val="00D15344"/>
    <w:rsid w:val="00D166F8"/>
    <w:rsid w:val="00D1698D"/>
    <w:rsid w:val="00D17A10"/>
    <w:rsid w:val="00D20556"/>
    <w:rsid w:val="00D20F53"/>
    <w:rsid w:val="00D22BC7"/>
    <w:rsid w:val="00D23CF7"/>
    <w:rsid w:val="00D23D23"/>
    <w:rsid w:val="00D246FD"/>
    <w:rsid w:val="00D2480D"/>
    <w:rsid w:val="00D26E36"/>
    <w:rsid w:val="00D2700F"/>
    <w:rsid w:val="00D27945"/>
    <w:rsid w:val="00D27C23"/>
    <w:rsid w:val="00D30415"/>
    <w:rsid w:val="00D3095A"/>
    <w:rsid w:val="00D30A35"/>
    <w:rsid w:val="00D3179A"/>
    <w:rsid w:val="00D32BD8"/>
    <w:rsid w:val="00D338A1"/>
    <w:rsid w:val="00D34FB7"/>
    <w:rsid w:val="00D3706A"/>
    <w:rsid w:val="00D373B4"/>
    <w:rsid w:val="00D3760B"/>
    <w:rsid w:val="00D40C1D"/>
    <w:rsid w:val="00D414F4"/>
    <w:rsid w:val="00D41CEF"/>
    <w:rsid w:val="00D41DA5"/>
    <w:rsid w:val="00D42BE5"/>
    <w:rsid w:val="00D42BF0"/>
    <w:rsid w:val="00D43B60"/>
    <w:rsid w:val="00D44B21"/>
    <w:rsid w:val="00D45BF8"/>
    <w:rsid w:val="00D470A8"/>
    <w:rsid w:val="00D50187"/>
    <w:rsid w:val="00D5043F"/>
    <w:rsid w:val="00D50BA7"/>
    <w:rsid w:val="00D526FF"/>
    <w:rsid w:val="00D52B1A"/>
    <w:rsid w:val="00D538EC"/>
    <w:rsid w:val="00D53B16"/>
    <w:rsid w:val="00D553F0"/>
    <w:rsid w:val="00D55BB1"/>
    <w:rsid w:val="00D55DB5"/>
    <w:rsid w:val="00D57579"/>
    <w:rsid w:val="00D57AF2"/>
    <w:rsid w:val="00D601D9"/>
    <w:rsid w:val="00D6063C"/>
    <w:rsid w:val="00D626F5"/>
    <w:rsid w:val="00D66D14"/>
    <w:rsid w:val="00D671AC"/>
    <w:rsid w:val="00D67313"/>
    <w:rsid w:val="00D67771"/>
    <w:rsid w:val="00D70942"/>
    <w:rsid w:val="00D71BA3"/>
    <w:rsid w:val="00D722AD"/>
    <w:rsid w:val="00D72BF0"/>
    <w:rsid w:val="00D73E00"/>
    <w:rsid w:val="00D77794"/>
    <w:rsid w:val="00D77929"/>
    <w:rsid w:val="00D77C11"/>
    <w:rsid w:val="00D8182F"/>
    <w:rsid w:val="00D81EF1"/>
    <w:rsid w:val="00D82830"/>
    <w:rsid w:val="00D82849"/>
    <w:rsid w:val="00D840EB"/>
    <w:rsid w:val="00D85965"/>
    <w:rsid w:val="00D85AA7"/>
    <w:rsid w:val="00D8600D"/>
    <w:rsid w:val="00D86AB1"/>
    <w:rsid w:val="00D8725B"/>
    <w:rsid w:val="00D90FC8"/>
    <w:rsid w:val="00D911EA"/>
    <w:rsid w:val="00D928EF"/>
    <w:rsid w:val="00D930D3"/>
    <w:rsid w:val="00D93EBB"/>
    <w:rsid w:val="00D948C0"/>
    <w:rsid w:val="00D96BAF"/>
    <w:rsid w:val="00DA0794"/>
    <w:rsid w:val="00DA140E"/>
    <w:rsid w:val="00DA1B0D"/>
    <w:rsid w:val="00DA22DC"/>
    <w:rsid w:val="00DA250E"/>
    <w:rsid w:val="00DA27C2"/>
    <w:rsid w:val="00DA2DFF"/>
    <w:rsid w:val="00DA2E94"/>
    <w:rsid w:val="00DA3C7E"/>
    <w:rsid w:val="00DA44FF"/>
    <w:rsid w:val="00DA4FF0"/>
    <w:rsid w:val="00DA521E"/>
    <w:rsid w:val="00DA5574"/>
    <w:rsid w:val="00DA70B8"/>
    <w:rsid w:val="00DB01EC"/>
    <w:rsid w:val="00DB0285"/>
    <w:rsid w:val="00DB0CE8"/>
    <w:rsid w:val="00DB1087"/>
    <w:rsid w:val="00DB115E"/>
    <w:rsid w:val="00DB12DD"/>
    <w:rsid w:val="00DB1455"/>
    <w:rsid w:val="00DB1E41"/>
    <w:rsid w:val="00DB1F9F"/>
    <w:rsid w:val="00DB22EE"/>
    <w:rsid w:val="00DB4263"/>
    <w:rsid w:val="00DB44FA"/>
    <w:rsid w:val="00DB4FD7"/>
    <w:rsid w:val="00DB5D98"/>
    <w:rsid w:val="00DB6434"/>
    <w:rsid w:val="00DB68A5"/>
    <w:rsid w:val="00DB7A8F"/>
    <w:rsid w:val="00DB7B0A"/>
    <w:rsid w:val="00DB7C9B"/>
    <w:rsid w:val="00DC068D"/>
    <w:rsid w:val="00DC0C82"/>
    <w:rsid w:val="00DC0E58"/>
    <w:rsid w:val="00DC0F80"/>
    <w:rsid w:val="00DC1253"/>
    <w:rsid w:val="00DC1484"/>
    <w:rsid w:val="00DC1583"/>
    <w:rsid w:val="00DC2515"/>
    <w:rsid w:val="00DC421F"/>
    <w:rsid w:val="00DC505A"/>
    <w:rsid w:val="00DC5CF7"/>
    <w:rsid w:val="00DD0CF7"/>
    <w:rsid w:val="00DD1D65"/>
    <w:rsid w:val="00DD3455"/>
    <w:rsid w:val="00DD4760"/>
    <w:rsid w:val="00DD5CC3"/>
    <w:rsid w:val="00DD6B56"/>
    <w:rsid w:val="00DD7270"/>
    <w:rsid w:val="00DE025A"/>
    <w:rsid w:val="00DE03D4"/>
    <w:rsid w:val="00DE06C8"/>
    <w:rsid w:val="00DE0AAF"/>
    <w:rsid w:val="00DE0E8F"/>
    <w:rsid w:val="00DE1155"/>
    <w:rsid w:val="00DE1FF7"/>
    <w:rsid w:val="00DE2ABE"/>
    <w:rsid w:val="00DE2D5D"/>
    <w:rsid w:val="00DE52FE"/>
    <w:rsid w:val="00DE56E2"/>
    <w:rsid w:val="00DE5B91"/>
    <w:rsid w:val="00DE6975"/>
    <w:rsid w:val="00DE7CD2"/>
    <w:rsid w:val="00DE7E60"/>
    <w:rsid w:val="00DF064E"/>
    <w:rsid w:val="00DF0C4E"/>
    <w:rsid w:val="00DF1566"/>
    <w:rsid w:val="00DF18C6"/>
    <w:rsid w:val="00DF2600"/>
    <w:rsid w:val="00DF2EA8"/>
    <w:rsid w:val="00DF5074"/>
    <w:rsid w:val="00DF55C1"/>
    <w:rsid w:val="00DF6155"/>
    <w:rsid w:val="00DF6DAC"/>
    <w:rsid w:val="00DF7D52"/>
    <w:rsid w:val="00E008C4"/>
    <w:rsid w:val="00E01505"/>
    <w:rsid w:val="00E0269D"/>
    <w:rsid w:val="00E0273E"/>
    <w:rsid w:val="00E02965"/>
    <w:rsid w:val="00E03111"/>
    <w:rsid w:val="00E0497F"/>
    <w:rsid w:val="00E0607F"/>
    <w:rsid w:val="00E07133"/>
    <w:rsid w:val="00E0795C"/>
    <w:rsid w:val="00E11ACC"/>
    <w:rsid w:val="00E12144"/>
    <w:rsid w:val="00E12CD1"/>
    <w:rsid w:val="00E12EEA"/>
    <w:rsid w:val="00E15A0F"/>
    <w:rsid w:val="00E15F3E"/>
    <w:rsid w:val="00E20029"/>
    <w:rsid w:val="00E2044F"/>
    <w:rsid w:val="00E20E0C"/>
    <w:rsid w:val="00E24F3A"/>
    <w:rsid w:val="00E252D1"/>
    <w:rsid w:val="00E25304"/>
    <w:rsid w:val="00E25520"/>
    <w:rsid w:val="00E26AE1"/>
    <w:rsid w:val="00E27894"/>
    <w:rsid w:val="00E3030F"/>
    <w:rsid w:val="00E314E5"/>
    <w:rsid w:val="00E316AF"/>
    <w:rsid w:val="00E3175B"/>
    <w:rsid w:val="00E31B35"/>
    <w:rsid w:val="00E327CA"/>
    <w:rsid w:val="00E32A9C"/>
    <w:rsid w:val="00E3545D"/>
    <w:rsid w:val="00E357AF"/>
    <w:rsid w:val="00E36E5C"/>
    <w:rsid w:val="00E42032"/>
    <w:rsid w:val="00E42781"/>
    <w:rsid w:val="00E441BF"/>
    <w:rsid w:val="00E44E80"/>
    <w:rsid w:val="00E47E45"/>
    <w:rsid w:val="00E47E6C"/>
    <w:rsid w:val="00E505E9"/>
    <w:rsid w:val="00E527F3"/>
    <w:rsid w:val="00E52F70"/>
    <w:rsid w:val="00E53811"/>
    <w:rsid w:val="00E53A22"/>
    <w:rsid w:val="00E5530B"/>
    <w:rsid w:val="00E55FFC"/>
    <w:rsid w:val="00E56F87"/>
    <w:rsid w:val="00E572F7"/>
    <w:rsid w:val="00E577D8"/>
    <w:rsid w:val="00E6004F"/>
    <w:rsid w:val="00E602BA"/>
    <w:rsid w:val="00E6033D"/>
    <w:rsid w:val="00E603C4"/>
    <w:rsid w:val="00E611C6"/>
    <w:rsid w:val="00E61FD2"/>
    <w:rsid w:val="00E628A8"/>
    <w:rsid w:val="00E6355C"/>
    <w:rsid w:val="00E636E6"/>
    <w:rsid w:val="00E63735"/>
    <w:rsid w:val="00E64190"/>
    <w:rsid w:val="00E6618F"/>
    <w:rsid w:val="00E66D75"/>
    <w:rsid w:val="00E675B6"/>
    <w:rsid w:val="00E702DA"/>
    <w:rsid w:val="00E70A01"/>
    <w:rsid w:val="00E73A66"/>
    <w:rsid w:val="00E74A3A"/>
    <w:rsid w:val="00E75E31"/>
    <w:rsid w:val="00E7633A"/>
    <w:rsid w:val="00E76820"/>
    <w:rsid w:val="00E7728A"/>
    <w:rsid w:val="00E779EE"/>
    <w:rsid w:val="00E77EE4"/>
    <w:rsid w:val="00E814CD"/>
    <w:rsid w:val="00E821CA"/>
    <w:rsid w:val="00E82480"/>
    <w:rsid w:val="00E82760"/>
    <w:rsid w:val="00E82FD2"/>
    <w:rsid w:val="00E835E8"/>
    <w:rsid w:val="00E8432E"/>
    <w:rsid w:val="00E84CCB"/>
    <w:rsid w:val="00E851BB"/>
    <w:rsid w:val="00E8536F"/>
    <w:rsid w:val="00E85E1D"/>
    <w:rsid w:val="00E87AB4"/>
    <w:rsid w:val="00E90314"/>
    <w:rsid w:val="00E90FE2"/>
    <w:rsid w:val="00E91036"/>
    <w:rsid w:val="00E91EEC"/>
    <w:rsid w:val="00E93657"/>
    <w:rsid w:val="00E95417"/>
    <w:rsid w:val="00E958AD"/>
    <w:rsid w:val="00E96432"/>
    <w:rsid w:val="00E96690"/>
    <w:rsid w:val="00E96E56"/>
    <w:rsid w:val="00E97D6D"/>
    <w:rsid w:val="00EA0620"/>
    <w:rsid w:val="00EA0AF1"/>
    <w:rsid w:val="00EA0CD4"/>
    <w:rsid w:val="00EA0F30"/>
    <w:rsid w:val="00EA1AD8"/>
    <w:rsid w:val="00EA22AF"/>
    <w:rsid w:val="00EA2FA9"/>
    <w:rsid w:val="00EA30ED"/>
    <w:rsid w:val="00EA4074"/>
    <w:rsid w:val="00EA45CC"/>
    <w:rsid w:val="00EA4C92"/>
    <w:rsid w:val="00EA511E"/>
    <w:rsid w:val="00EA5722"/>
    <w:rsid w:val="00EA5A04"/>
    <w:rsid w:val="00EA5FD6"/>
    <w:rsid w:val="00EA62D4"/>
    <w:rsid w:val="00EA72EB"/>
    <w:rsid w:val="00EB0623"/>
    <w:rsid w:val="00EB0CF4"/>
    <w:rsid w:val="00EB14BB"/>
    <w:rsid w:val="00EB1BD6"/>
    <w:rsid w:val="00EB2F19"/>
    <w:rsid w:val="00EB3DD2"/>
    <w:rsid w:val="00EB4347"/>
    <w:rsid w:val="00EB4AE7"/>
    <w:rsid w:val="00EB5E6F"/>
    <w:rsid w:val="00EC03DA"/>
    <w:rsid w:val="00EC0458"/>
    <w:rsid w:val="00EC0A7D"/>
    <w:rsid w:val="00EC0B40"/>
    <w:rsid w:val="00EC0CDE"/>
    <w:rsid w:val="00EC2679"/>
    <w:rsid w:val="00EC3114"/>
    <w:rsid w:val="00EC352C"/>
    <w:rsid w:val="00EC4810"/>
    <w:rsid w:val="00EC4D54"/>
    <w:rsid w:val="00EC4EA4"/>
    <w:rsid w:val="00EC5436"/>
    <w:rsid w:val="00EC5A4B"/>
    <w:rsid w:val="00EC5F91"/>
    <w:rsid w:val="00EC6FCD"/>
    <w:rsid w:val="00EC73CB"/>
    <w:rsid w:val="00EC7D22"/>
    <w:rsid w:val="00ED0B48"/>
    <w:rsid w:val="00ED16AE"/>
    <w:rsid w:val="00ED1806"/>
    <w:rsid w:val="00ED1B87"/>
    <w:rsid w:val="00ED1FDE"/>
    <w:rsid w:val="00ED2073"/>
    <w:rsid w:val="00ED2C0E"/>
    <w:rsid w:val="00ED3460"/>
    <w:rsid w:val="00ED3A8E"/>
    <w:rsid w:val="00ED3E41"/>
    <w:rsid w:val="00ED3F13"/>
    <w:rsid w:val="00ED537C"/>
    <w:rsid w:val="00ED58F8"/>
    <w:rsid w:val="00EE1086"/>
    <w:rsid w:val="00EE3735"/>
    <w:rsid w:val="00EE3F9F"/>
    <w:rsid w:val="00EE4EFF"/>
    <w:rsid w:val="00EE53B9"/>
    <w:rsid w:val="00EE5ABC"/>
    <w:rsid w:val="00EE6013"/>
    <w:rsid w:val="00EE62CB"/>
    <w:rsid w:val="00EE7984"/>
    <w:rsid w:val="00EF0D20"/>
    <w:rsid w:val="00EF0D78"/>
    <w:rsid w:val="00EF13EA"/>
    <w:rsid w:val="00EF1BEB"/>
    <w:rsid w:val="00EF2559"/>
    <w:rsid w:val="00EF2AF1"/>
    <w:rsid w:val="00EF412C"/>
    <w:rsid w:val="00EF437D"/>
    <w:rsid w:val="00EF43FF"/>
    <w:rsid w:val="00EF57DD"/>
    <w:rsid w:val="00EF5F6A"/>
    <w:rsid w:val="00EF6B43"/>
    <w:rsid w:val="00EF7495"/>
    <w:rsid w:val="00EF7705"/>
    <w:rsid w:val="00EF7F9A"/>
    <w:rsid w:val="00F000B6"/>
    <w:rsid w:val="00F003FF"/>
    <w:rsid w:val="00F00C58"/>
    <w:rsid w:val="00F00ED4"/>
    <w:rsid w:val="00F01F69"/>
    <w:rsid w:val="00F02698"/>
    <w:rsid w:val="00F036F5"/>
    <w:rsid w:val="00F0395B"/>
    <w:rsid w:val="00F045B1"/>
    <w:rsid w:val="00F04B42"/>
    <w:rsid w:val="00F05584"/>
    <w:rsid w:val="00F0572E"/>
    <w:rsid w:val="00F067E1"/>
    <w:rsid w:val="00F10AEA"/>
    <w:rsid w:val="00F11ADE"/>
    <w:rsid w:val="00F11C1B"/>
    <w:rsid w:val="00F13000"/>
    <w:rsid w:val="00F134DC"/>
    <w:rsid w:val="00F13738"/>
    <w:rsid w:val="00F138F8"/>
    <w:rsid w:val="00F13BCC"/>
    <w:rsid w:val="00F13EF5"/>
    <w:rsid w:val="00F13F5D"/>
    <w:rsid w:val="00F1419E"/>
    <w:rsid w:val="00F145C0"/>
    <w:rsid w:val="00F14BFE"/>
    <w:rsid w:val="00F153F8"/>
    <w:rsid w:val="00F154A2"/>
    <w:rsid w:val="00F15F7A"/>
    <w:rsid w:val="00F16D3A"/>
    <w:rsid w:val="00F16E05"/>
    <w:rsid w:val="00F17ABE"/>
    <w:rsid w:val="00F20A0D"/>
    <w:rsid w:val="00F2121F"/>
    <w:rsid w:val="00F214C0"/>
    <w:rsid w:val="00F2302F"/>
    <w:rsid w:val="00F23E33"/>
    <w:rsid w:val="00F24105"/>
    <w:rsid w:val="00F24AE5"/>
    <w:rsid w:val="00F24C77"/>
    <w:rsid w:val="00F24D74"/>
    <w:rsid w:val="00F24F56"/>
    <w:rsid w:val="00F24FD6"/>
    <w:rsid w:val="00F25A17"/>
    <w:rsid w:val="00F263B0"/>
    <w:rsid w:val="00F27148"/>
    <w:rsid w:val="00F27689"/>
    <w:rsid w:val="00F300B3"/>
    <w:rsid w:val="00F30257"/>
    <w:rsid w:val="00F3066C"/>
    <w:rsid w:val="00F3069F"/>
    <w:rsid w:val="00F30CBD"/>
    <w:rsid w:val="00F31FE1"/>
    <w:rsid w:val="00F3286D"/>
    <w:rsid w:val="00F3326D"/>
    <w:rsid w:val="00F34969"/>
    <w:rsid w:val="00F34996"/>
    <w:rsid w:val="00F34DB2"/>
    <w:rsid w:val="00F352CB"/>
    <w:rsid w:val="00F35483"/>
    <w:rsid w:val="00F35AB3"/>
    <w:rsid w:val="00F35B5A"/>
    <w:rsid w:val="00F35FBC"/>
    <w:rsid w:val="00F37ABF"/>
    <w:rsid w:val="00F37C74"/>
    <w:rsid w:val="00F406B8"/>
    <w:rsid w:val="00F42DF6"/>
    <w:rsid w:val="00F44DD4"/>
    <w:rsid w:val="00F455FE"/>
    <w:rsid w:val="00F46E6F"/>
    <w:rsid w:val="00F46FC9"/>
    <w:rsid w:val="00F47151"/>
    <w:rsid w:val="00F47261"/>
    <w:rsid w:val="00F519D8"/>
    <w:rsid w:val="00F51CD3"/>
    <w:rsid w:val="00F51E04"/>
    <w:rsid w:val="00F523D5"/>
    <w:rsid w:val="00F53173"/>
    <w:rsid w:val="00F5352C"/>
    <w:rsid w:val="00F54442"/>
    <w:rsid w:val="00F54A68"/>
    <w:rsid w:val="00F555AF"/>
    <w:rsid w:val="00F55D2D"/>
    <w:rsid w:val="00F56AAB"/>
    <w:rsid w:val="00F570FE"/>
    <w:rsid w:val="00F60B79"/>
    <w:rsid w:val="00F61101"/>
    <w:rsid w:val="00F62941"/>
    <w:rsid w:val="00F62DCD"/>
    <w:rsid w:val="00F64172"/>
    <w:rsid w:val="00F64EEC"/>
    <w:rsid w:val="00F65469"/>
    <w:rsid w:val="00F65498"/>
    <w:rsid w:val="00F662C4"/>
    <w:rsid w:val="00F6688D"/>
    <w:rsid w:val="00F66912"/>
    <w:rsid w:val="00F66A8A"/>
    <w:rsid w:val="00F66E66"/>
    <w:rsid w:val="00F67B95"/>
    <w:rsid w:val="00F70508"/>
    <w:rsid w:val="00F708DB"/>
    <w:rsid w:val="00F7099D"/>
    <w:rsid w:val="00F70E14"/>
    <w:rsid w:val="00F72CAF"/>
    <w:rsid w:val="00F7401E"/>
    <w:rsid w:val="00F75F4A"/>
    <w:rsid w:val="00F80872"/>
    <w:rsid w:val="00F80AB2"/>
    <w:rsid w:val="00F80C3F"/>
    <w:rsid w:val="00F81299"/>
    <w:rsid w:val="00F81316"/>
    <w:rsid w:val="00F81EC0"/>
    <w:rsid w:val="00F81F46"/>
    <w:rsid w:val="00F82A4E"/>
    <w:rsid w:val="00F843C0"/>
    <w:rsid w:val="00F84792"/>
    <w:rsid w:val="00F84FB5"/>
    <w:rsid w:val="00F862EB"/>
    <w:rsid w:val="00F869AA"/>
    <w:rsid w:val="00F87115"/>
    <w:rsid w:val="00F8716C"/>
    <w:rsid w:val="00F90C5A"/>
    <w:rsid w:val="00F9213E"/>
    <w:rsid w:val="00F92556"/>
    <w:rsid w:val="00F94010"/>
    <w:rsid w:val="00F941B4"/>
    <w:rsid w:val="00F94890"/>
    <w:rsid w:val="00F95153"/>
    <w:rsid w:val="00F952FF"/>
    <w:rsid w:val="00F97B34"/>
    <w:rsid w:val="00FA0523"/>
    <w:rsid w:val="00FA1F8A"/>
    <w:rsid w:val="00FA312C"/>
    <w:rsid w:val="00FA3561"/>
    <w:rsid w:val="00FA35B1"/>
    <w:rsid w:val="00FA510E"/>
    <w:rsid w:val="00FA531B"/>
    <w:rsid w:val="00FA6CF2"/>
    <w:rsid w:val="00FB2624"/>
    <w:rsid w:val="00FB34DF"/>
    <w:rsid w:val="00FB3E6E"/>
    <w:rsid w:val="00FB5863"/>
    <w:rsid w:val="00FB67D4"/>
    <w:rsid w:val="00FB6878"/>
    <w:rsid w:val="00FB6E97"/>
    <w:rsid w:val="00FC0974"/>
    <w:rsid w:val="00FC1040"/>
    <w:rsid w:val="00FC1EF1"/>
    <w:rsid w:val="00FC2663"/>
    <w:rsid w:val="00FC3546"/>
    <w:rsid w:val="00FC384D"/>
    <w:rsid w:val="00FC3950"/>
    <w:rsid w:val="00FC46DC"/>
    <w:rsid w:val="00FC471D"/>
    <w:rsid w:val="00FC48DB"/>
    <w:rsid w:val="00FC4FF1"/>
    <w:rsid w:val="00FC5157"/>
    <w:rsid w:val="00FC567C"/>
    <w:rsid w:val="00FC6177"/>
    <w:rsid w:val="00FC77FA"/>
    <w:rsid w:val="00FC78D0"/>
    <w:rsid w:val="00FC7B00"/>
    <w:rsid w:val="00FD291E"/>
    <w:rsid w:val="00FD2B82"/>
    <w:rsid w:val="00FD342A"/>
    <w:rsid w:val="00FD5970"/>
    <w:rsid w:val="00FD5B1C"/>
    <w:rsid w:val="00FD7393"/>
    <w:rsid w:val="00FD7899"/>
    <w:rsid w:val="00FE0E07"/>
    <w:rsid w:val="00FE1B82"/>
    <w:rsid w:val="00FE285C"/>
    <w:rsid w:val="00FE36EF"/>
    <w:rsid w:val="00FE3C36"/>
    <w:rsid w:val="00FE4D17"/>
    <w:rsid w:val="00FE69FE"/>
    <w:rsid w:val="00FE7238"/>
    <w:rsid w:val="00FE7A8D"/>
    <w:rsid w:val="00FE7D34"/>
    <w:rsid w:val="00FF0225"/>
    <w:rsid w:val="00FF1F37"/>
    <w:rsid w:val="00FF21BA"/>
    <w:rsid w:val="00FF32E8"/>
    <w:rsid w:val="00FF3518"/>
    <w:rsid w:val="00FF4584"/>
    <w:rsid w:val="00FF480C"/>
    <w:rsid w:val="00FF4B56"/>
    <w:rsid w:val="00FF5136"/>
    <w:rsid w:val="00FF52D4"/>
    <w:rsid w:val="00FF71B4"/>
    <w:rsid w:val="00FF7B4D"/>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colormru v:ext="edit" colors="#75f030"/>
    </o:shapedefaults>
    <o:shapelayout v:ext="edit">
      <o:idmap v:ext="edit" data="1"/>
    </o:shapelayout>
  </w:shapeDefaults>
  <w:decimalSymbol w:val="."/>
  <w:listSeparator w:val=","/>
  <w14:docId w14:val="56513F90"/>
  <w15:docId w15:val="{7AC48395-62C1-4EE6-A10C-BC6392BF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F0C4E"/>
    <w:pPr>
      <w:keepNext/>
      <w:jc w:val="center"/>
      <w:outlineLvl w:val="0"/>
    </w:pPr>
    <w:rPr>
      <w:rFonts w:ascii="Arial" w:hAnsi="Arial" w:cs="Arial"/>
      <w:b/>
      <w:bCs/>
      <w:sz w:val="48"/>
    </w:rPr>
  </w:style>
  <w:style w:type="paragraph" w:styleId="Heading2">
    <w:name w:val="heading 2"/>
    <w:basedOn w:val="Normal"/>
    <w:next w:val="Normal"/>
    <w:qFormat/>
    <w:rsid w:val="00DF0C4E"/>
    <w:pPr>
      <w:keepNext/>
      <w:overflowPunct w:val="0"/>
      <w:autoSpaceDE w:val="0"/>
      <w:autoSpaceDN w:val="0"/>
      <w:adjustRightInd w:val="0"/>
      <w:textAlignment w:val="baseline"/>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0C4E"/>
    <w:pPr>
      <w:overflowPunct w:val="0"/>
      <w:autoSpaceDE w:val="0"/>
      <w:autoSpaceDN w:val="0"/>
      <w:adjustRightInd w:val="0"/>
      <w:jc w:val="center"/>
      <w:textAlignment w:val="baseline"/>
    </w:pPr>
    <w:rPr>
      <w:szCs w:val="20"/>
      <w:u w:val="single"/>
    </w:rPr>
  </w:style>
  <w:style w:type="paragraph" w:styleId="Header">
    <w:name w:val="header"/>
    <w:basedOn w:val="Normal"/>
    <w:rsid w:val="00DF0C4E"/>
    <w:pPr>
      <w:tabs>
        <w:tab w:val="center" w:pos="4320"/>
        <w:tab w:val="right" w:pos="8640"/>
      </w:tabs>
    </w:pPr>
  </w:style>
  <w:style w:type="paragraph" w:styleId="BodyTextIndent">
    <w:name w:val="Body Text Indent"/>
    <w:basedOn w:val="Normal"/>
    <w:rsid w:val="00DF0C4E"/>
    <w:pPr>
      <w:ind w:left="360"/>
    </w:pPr>
    <w:rPr>
      <w:color w:val="FF0000"/>
    </w:rPr>
  </w:style>
  <w:style w:type="character" w:styleId="Hyperlink">
    <w:name w:val="Hyperlink"/>
    <w:rsid w:val="00DF0C4E"/>
    <w:rPr>
      <w:color w:val="0000FF"/>
      <w:u w:val="single"/>
    </w:rPr>
  </w:style>
  <w:style w:type="paragraph" w:styleId="Footer">
    <w:name w:val="footer"/>
    <w:basedOn w:val="Normal"/>
    <w:rsid w:val="007966E3"/>
    <w:pPr>
      <w:tabs>
        <w:tab w:val="center" w:pos="4320"/>
        <w:tab w:val="right" w:pos="8640"/>
      </w:tabs>
    </w:pPr>
  </w:style>
  <w:style w:type="character" w:styleId="PageNumber">
    <w:name w:val="page number"/>
    <w:basedOn w:val="DefaultParagraphFont"/>
    <w:rsid w:val="007966E3"/>
  </w:style>
  <w:style w:type="character" w:styleId="FollowedHyperlink">
    <w:name w:val="FollowedHyperlink"/>
    <w:rsid w:val="00F145C0"/>
    <w:rPr>
      <w:color w:val="800080"/>
      <w:u w:val="single"/>
    </w:rPr>
  </w:style>
  <w:style w:type="paragraph" w:styleId="ListParagraph">
    <w:name w:val="List Paragraph"/>
    <w:basedOn w:val="Normal"/>
    <w:uiPriority w:val="34"/>
    <w:qFormat/>
    <w:rsid w:val="00A07C47"/>
    <w:pPr>
      <w:ind w:left="720"/>
    </w:pPr>
  </w:style>
  <w:style w:type="paragraph" w:styleId="BalloonText">
    <w:name w:val="Balloon Text"/>
    <w:basedOn w:val="Normal"/>
    <w:link w:val="BalloonTextChar"/>
    <w:rsid w:val="001D186B"/>
    <w:rPr>
      <w:rFonts w:ascii="Tahoma" w:hAnsi="Tahoma" w:cs="Tahoma"/>
      <w:sz w:val="16"/>
      <w:szCs w:val="16"/>
    </w:rPr>
  </w:style>
  <w:style w:type="character" w:customStyle="1" w:styleId="BalloonTextChar">
    <w:name w:val="Balloon Text Char"/>
    <w:link w:val="BalloonText"/>
    <w:rsid w:val="001D186B"/>
    <w:rPr>
      <w:rFonts w:ascii="Tahoma" w:hAnsi="Tahoma" w:cs="Tahoma"/>
      <w:sz w:val="16"/>
      <w:szCs w:val="16"/>
    </w:rPr>
  </w:style>
  <w:style w:type="paragraph" w:styleId="NormalWeb">
    <w:name w:val="Normal (Web)"/>
    <w:basedOn w:val="Normal"/>
    <w:uiPriority w:val="99"/>
    <w:unhideWhenUsed/>
    <w:rsid w:val="00F134DC"/>
    <w:pPr>
      <w:spacing w:before="100" w:beforeAutospacing="1" w:after="100" w:afterAutospacing="1"/>
    </w:pPr>
    <w:rPr>
      <w:rFonts w:eastAsiaTheme="minorEastAsia"/>
    </w:rPr>
  </w:style>
  <w:style w:type="paragraph" w:styleId="NoSpacing">
    <w:name w:val="No Spacing"/>
    <w:uiPriority w:val="1"/>
    <w:qFormat/>
    <w:rsid w:val="001C032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D7CBC"/>
    <w:rPr>
      <w:color w:val="605E5C"/>
      <w:shd w:val="clear" w:color="auto" w:fill="E1DFDD"/>
    </w:rPr>
  </w:style>
  <w:style w:type="character" w:customStyle="1" w:styleId="TitleChar">
    <w:name w:val="Title Char"/>
    <w:basedOn w:val="DefaultParagraphFont"/>
    <w:link w:val="Title"/>
    <w:rsid w:val="004E5345"/>
    <w:rPr>
      <w:sz w:val="24"/>
      <w:u w:val="single"/>
    </w:rPr>
  </w:style>
  <w:style w:type="paragraph" w:styleId="BodyText3">
    <w:name w:val="Body Text 3"/>
    <w:basedOn w:val="Normal"/>
    <w:link w:val="BodyText3Char"/>
    <w:semiHidden/>
    <w:unhideWhenUsed/>
    <w:rsid w:val="004E5345"/>
    <w:pPr>
      <w:spacing w:after="120"/>
    </w:pPr>
    <w:rPr>
      <w:sz w:val="16"/>
      <w:szCs w:val="16"/>
    </w:rPr>
  </w:style>
  <w:style w:type="character" w:customStyle="1" w:styleId="BodyText3Char">
    <w:name w:val="Body Text 3 Char"/>
    <w:basedOn w:val="DefaultParagraphFont"/>
    <w:link w:val="BodyText3"/>
    <w:semiHidden/>
    <w:rsid w:val="004E53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atacentral.ksde.org/accountability.asp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ksreportcard.ks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central.ksde.org/defaul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tacentral.ksde.org/report_gen.asp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Kansas Department of Education</Company>
  <LinksUpToDate>false</LinksUpToDate>
  <CharactersWithSpaces>4949</CharactersWithSpaces>
  <SharedDoc>false</SharedDoc>
  <HLinks>
    <vt:vector size="18" baseType="variant">
      <vt:variant>
        <vt:i4>196688</vt:i4>
      </vt:variant>
      <vt:variant>
        <vt:i4>6</vt:i4>
      </vt:variant>
      <vt:variant>
        <vt:i4>0</vt:i4>
      </vt:variant>
      <vt:variant>
        <vt:i4>5</vt:i4>
      </vt:variant>
      <vt:variant>
        <vt:lpwstr>http://svapp15586.ksde.org/rcard/</vt:lpwstr>
      </vt:variant>
      <vt:variant>
        <vt:lpwstr/>
      </vt:variant>
      <vt:variant>
        <vt:i4>7209070</vt:i4>
      </vt:variant>
      <vt:variant>
        <vt:i4>3</vt:i4>
      </vt:variant>
      <vt:variant>
        <vt:i4>0</vt:i4>
      </vt:variant>
      <vt:variant>
        <vt:i4>5</vt:i4>
      </vt:variant>
      <vt:variant>
        <vt:lpwstr>http://www.ksde.org/Default.aspx?tabid=1870</vt:lpwstr>
      </vt:variant>
      <vt:variant>
        <vt:lpwstr/>
      </vt:variant>
      <vt:variant>
        <vt:i4>6619187</vt:i4>
      </vt:variant>
      <vt:variant>
        <vt:i4>0</vt:i4>
      </vt:variant>
      <vt:variant>
        <vt:i4>0</vt:i4>
      </vt:variant>
      <vt:variant>
        <vt:i4>5</vt:i4>
      </vt:variant>
      <vt:variant>
        <vt:lpwstr>http://svapp15586.ksde.org/k12/k12.aspx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dreinert</dc:creator>
  <cp:lastModifiedBy>Anderson, Janel</cp:lastModifiedBy>
  <cp:revision>2</cp:revision>
  <cp:lastPrinted>2018-06-14T15:40:00Z</cp:lastPrinted>
  <dcterms:created xsi:type="dcterms:W3CDTF">2021-08-23T22:50:00Z</dcterms:created>
  <dcterms:modified xsi:type="dcterms:W3CDTF">2021-08-23T22:50:00Z</dcterms:modified>
</cp:coreProperties>
</file>