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14:paraId="63D47497" w14:textId="77777777" w:rsidTr="00DB4F1A">
        <w:trPr>
          <w:trHeight w:val="2518"/>
        </w:trPr>
        <w:tc>
          <w:tcPr>
            <w:tcW w:w="1233" w:type="pct"/>
          </w:tcPr>
          <w:p w14:paraId="2EA3426C" w14:textId="77777777" w:rsidR="00DB4F1A" w:rsidRDefault="00DB4F1A" w:rsidP="00C6441A">
            <w:pPr>
              <w:spacing w:before="40"/>
              <w:ind w:left="180" w:hanging="180"/>
              <w:rPr>
                <w:b/>
                <w:bCs/>
                <w:i/>
                <w:iCs/>
                <w:color w:val="0000FF"/>
                <w:sz w:val="16"/>
                <w:szCs w:val="16"/>
              </w:rPr>
            </w:pPr>
          </w:p>
          <w:p w14:paraId="48380339" w14:textId="77777777" w:rsidR="00DB4F1A" w:rsidRPr="00DB4F1A" w:rsidRDefault="00DB4F1A" w:rsidP="00DB4F1A">
            <w:pPr>
              <w:rPr>
                <w:sz w:val="16"/>
                <w:szCs w:val="16"/>
              </w:rPr>
            </w:pPr>
          </w:p>
          <w:p w14:paraId="27E08151" w14:textId="77777777" w:rsidR="00DB4F1A" w:rsidRPr="00DB4F1A" w:rsidRDefault="00DB4F1A" w:rsidP="00DB4F1A">
            <w:pPr>
              <w:rPr>
                <w:sz w:val="16"/>
                <w:szCs w:val="16"/>
              </w:rPr>
            </w:pPr>
          </w:p>
          <w:p w14:paraId="6ACDD192" w14:textId="77777777" w:rsidR="00DB4F1A" w:rsidRPr="00DB4F1A" w:rsidRDefault="00DB4F1A" w:rsidP="00DB4F1A">
            <w:pPr>
              <w:rPr>
                <w:sz w:val="16"/>
                <w:szCs w:val="16"/>
              </w:rPr>
            </w:pPr>
          </w:p>
          <w:p w14:paraId="74EDC360" w14:textId="77777777" w:rsidR="00DB4F1A" w:rsidRDefault="00DB4F1A" w:rsidP="004D31A5">
            <w:pPr>
              <w:jc w:val="center"/>
              <w:rPr>
                <w:sz w:val="16"/>
                <w:szCs w:val="16"/>
              </w:rPr>
            </w:pPr>
          </w:p>
          <w:p w14:paraId="606D2519" w14:textId="77777777" w:rsidR="00DB4F1A" w:rsidRDefault="00DB4F1A" w:rsidP="00DB4F1A">
            <w:pPr>
              <w:rPr>
                <w:sz w:val="16"/>
                <w:szCs w:val="16"/>
              </w:rPr>
            </w:pPr>
          </w:p>
          <w:p w14:paraId="56350739" w14:textId="77777777" w:rsidR="00A6388A" w:rsidRDefault="00A6388A" w:rsidP="00DB4F1A">
            <w:pPr>
              <w:rPr>
                <w:sz w:val="16"/>
                <w:szCs w:val="16"/>
              </w:rPr>
            </w:pPr>
          </w:p>
          <w:p w14:paraId="4B62F910" w14:textId="77777777" w:rsidR="00A6388A" w:rsidRPr="00A6388A" w:rsidRDefault="00A6388A" w:rsidP="00A6388A">
            <w:pPr>
              <w:rPr>
                <w:sz w:val="16"/>
                <w:szCs w:val="16"/>
              </w:rPr>
            </w:pPr>
          </w:p>
          <w:p w14:paraId="2EF9AF1C" w14:textId="77777777" w:rsidR="00A6388A" w:rsidRPr="00A6388A" w:rsidRDefault="00A6388A" w:rsidP="00A6388A">
            <w:pPr>
              <w:rPr>
                <w:sz w:val="16"/>
                <w:szCs w:val="16"/>
              </w:rPr>
            </w:pPr>
          </w:p>
          <w:p w14:paraId="3BBF85E9" w14:textId="77777777" w:rsidR="00A6388A" w:rsidRPr="00A6388A" w:rsidRDefault="00A6388A" w:rsidP="00A6388A">
            <w:pPr>
              <w:rPr>
                <w:sz w:val="16"/>
                <w:szCs w:val="16"/>
              </w:rPr>
            </w:pPr>
          </w:p>
          <w:p w14:paraId="3D811316" w14:textId="77777777" w:rsidR="00A6388A" w:rsidRPr="00A6388A" w:rsidRDefault="00A6388A" w:rsidP="00A6388A">
            <w:pPr>
              <w:rPr>
                <w:sz w:val="16"/>
                <w:szCs w:val="16"/>
              </w:rPr>
            </w:pPr>
          </w:p>
          <w:p w14:paraId="1BC60BDC" w14:textId="77777777" w:rsidR="00A6388A" w:rsidRDefault="00A6388A" w:rsidP="00A6388A">
            <w:pPr>
              <w:rPr>
                <w:sz w:val="16"/>
                <w:szCs w:val="16"/>
              </w:rPr>
            </w:pPr>
          </w:p>
          <w:p w14:paraId="17C1BABC" w14:textId="77777777" w:rsidR="00AE5396" w:rsidRPr="00A6388A" w:rsidRDefault="00AE5396" w:rsidP="00A6388A">
            <w:pPr>
              <w:jc w:val="center"/>
            </w:pPr>
          </w:p>
        </w:tc>
        <w:tc>
          <w:tcPr>
            <w:tcW w:w="2404" w:type="pct"/>
          </w:tcPr>
          <w:p w14:paraId="7E258088" w14:textId="77777777" w:rsidR="0092320D" w:rsidRDefault="0092320D" w:rsidP="00C6441A">
            <w:pPr>
              <w:jc w:val="center"/>
              <w:rPr>
                <w:b/>
                <w:bCs/>
                <w:i/>
                <w:iCs/>
                <w:color w:val="0000FF"/>
                <w:sz w:val="16"/>
                <w:szCs w:val="16"/>
              </w:rPr>
            </w:pPr>
          </w:p>
          <w:p w14:paraId="7FC0D11F" w14:textId="77777777" w:rsidR="0092320D" w:rsidRPr="0092320D" w:rsidRDefault="0092320D" w:rsidP="0092320D">
            <w:pPr>
              <w:rPr>
                <w:sz w:val="16"/>
                <w:szCs w:val="16"/>
              </w:rPr>
            </w:pPr>
          </w:p>
          <w:p w14:paraId="23238BDF" w14:textId="77777777" w:rsidR="0092320D" w:rsidRPr="0092320D" w:rsidRDefault="0092320D" w:rsidP="0092320D">
            <w:pPr>
              <w:rPr>
                <w:sz w:val="16"/>
                <w:szCs w:val="16"/>
              </w:rPr>
            </w:pPr>
          </w:p>
          <w:p w14:paraId="25B9BC5C" w14:textId="77777777" w:rsidR="0092320D" w:rsidRPr="0092320D" w:rsidRDefault="0092320D" w:rsidP="0092320D">
            <w:pPr>
              <w:rPr>
                <w:sz w:val="16"/>
                <w:szCs w:val="16"/>
              </w:rPr>
            </w:pPr>
          </w:p>
          <w:p w14:paraId="617BE0CC" w14:textId="77777777" w:rsidR="0092320D" w:rsidRDefault="0092320D" w:rsidP="0092320D">
            <w:pPr>
              <w:rPr>
                <w:sz w:val="16"/>
                <w:szCs w:val="16"/>
              </w:rPr>
            </w:pPr>
          </w:p>
          <w:p w14:paraId="686BE7F8" w14:textId="77777777" w:rsidR="0092320D" w:rsidRDefault="0092320D" w:rsidP="0092320D">
            <w:pPr>
              <w:rPr>
                <w:sz w:val="16"/>
                <w:szCs w:val="16"/>
              </w:rPr>
            </w:pPr>
          </w:p>
          <w:p w14:paraId="0EAF0A96" w14:textId="77777777" w:rsidR="00DB4F1A" w:rsidRDefault="00DB4F1A" w:rsidP="0092320D">
            <w:pPr>
              <w:jc w:val="center"/>
              <w:rPr>
                <w:sz w:val="16"/>
                <w:szCs w:val="16"/>
              </w:rPr>
            </w:pPr>
          </w:p>
          <w:p w14:paraId="6C35C8C6" w14:textId="77777777" w:rsidR="00DB4F1A" w:rsidRPr="00DB4F1A" w:rsidRDefault="00DB4F1A" w:rsidP="00DB4F1A">
            <w:pPr>
              <w:rPr>
                <w:sz w:val="16"/>
                <w:szCs w:val="16"/>
              </w:rPr>
            </w:pPr>
          </w:p>
          <w:p w14:paraId="66643B2E" w14:textId="77777777" w:rsidR="00DB4F1A" w:rsidRDefault="00DB4F1A" w:rsidP="00DB4F1A">
            <w:pPr>
              <w:rPr>
                <w:sz w:val="16"/>
                <w:szCs w:val="16"/>
              </w:rPr>
            </w:pPr>
          </w:p>
          <w:p w14:paraId="2E3F393D" w14:textId="77777777" w:rsidR="00DB4F1A" w:rsidRDefault="00DB4F1A" w:rsidP="00DB4F1A">
            <w:pPr>
              <w:rPr>
                <w:sz w:val="16"/>
                <w:szCs w:val="16"/>
              </w:rPr>
            </w:pPr>
          </w:p>
          <w:p w14:paraId="4A83B7B8" w14:textId="77777777" w:rsidR="00AE5396" w:rsidRPr="00DB4F1A" w:rsidRDefault="00AE5396" w:rsidP="00DB4F1A">
            <w:pPr>
              <w:ind w:firstLine="720"/>
              <w:rPr>
                <w:sz w:val="16"/>
                <w:szCs w:val="16"/>
              </w:rPr>
            </w:pPr>
          </w:p>
        </w:tc>
        <w:tc>
          <w:tcPr>
            <w:tcW w:w="1363" w:type="pct"/>
          </w:tcPr>
          <w:p w14:paraId="3A2BF086" w14:textId="77777777" w:rsidR="00750323" w:rsidRDefault="00750323" w:rsidP="00C6441A">
            <w:pPr>
              <w:ind w:left="612" w:hanging="180"/>
              <w:rPr>
                <w:b/>
                <w:bCs/>
                <w:i/>
                <w:iCs/>
                <w:color w:val="0000FF"/>
                <w:sz w:val="16"/>
                <w:szCs w:val="16"/>
              </w:rPr>
            </w:pPr>
          </w:p>
          <w:p w14:paraId="42B726FC" w14:textId="77777777" w:rsidR="00750323" w:rsidRPr="00750323" w:rsidRDefault="00750323" w:rsidP="00750323">
            <w:pPr>
              <w:rPr>
                <w:sz w:val="16"/>
                <w:szCs w:val="16"/>
              </w:rPr>
            </w:pPr>
          </w:p>
          <w:p w14:paraId="075F7761" w14:textId="77777777" w:rsidR="00750323" w:rsidRPr="00750323" w:rsidRDefault="00750323" w:rsidP="00750323">
            <w:pPr>
              <w:rPr>
                <w:sz w:val="16"/>
                <w:szCs w:val="16"/>
              </w:rPr>
            </w:pPr>
          </w:p>
          <w:p w14:paraId="747371F1" w14:textId="77777777" w:rsidR="00750323" w:rsidRPr="00750323" w:rsidRDefault="00750323" w:rsidP="00750323">
            <w:pPr>
              <w:rPr>
                <w:sz w:val="16"/>
                <w:szCs w:val="16"/>
              </w:rPr>
            </w:pPr>
          </w:p>
          <w:p w14:paraId="0BE7231D" w14:textId="77777777" w:rsidR="00750323" w:rsidRPr="00750323" w:rsidRDefault="00750323" w:rsidP="00750323">
            <w:pPr>
              <w:rPr>
                <w:sz w:val="16"/>
                <w:szCs w:val="16"/>
              </w:rPr>
            </w:pPr>
          </w:p>
          <w:p w14:paraId="3D3ACD0D" w14:textId="77777777" w:rsidR="00750323" w:rsidRPr="00750323" w:rsidRDefault="00750323" w:rsidP="00750323">
            <w:pPr>
              <w:rPr>
                <w:sz w:val="16"/>
                <w:szCs w:val="16"/>
              </w:rPr>
            </w:pPr>
          </w:p>
          <w:p w14:paraId="13D94A6F" w14:textId="77777777" w:rsidR="00750323" w:rsidRDefault="00750323" w:rsidP="0092320D">
            <w:pPr>
              <w:jc w:val="center"/>
              <w:rPr>
                <w:sz w:val="16"/>
                <w:szCs w:val="16"/>
              </w:rPr>
            </w:pPr>
          </w:p>
          <w:p w14:paraId="12094E95" w14:textId="77777777" w:rsidR="00750323" w:rsidRDefault="00750323" w:rsidP="00750323">
            <w:pPr>
              <w:rPr>
                <w:sz w:val="16"/>
                <w:szCs w:val="16"/>
              </w:rPr>
            </w:pPr>
          </w:p>
          <w:p w14:paraId="0A185DD5" w14:textId="77777777" w:rsidR="00262884" w:rsidRPr="007D55C3" w:rsidRDefault="00262884" w:rsidP="007D55C3">
            <w:pPr>
              <w:rPr>
                <w:sz w:val="16"/>
                <w:szCs w:val="16"/>
              </w:rPr>
            </w:pPr>
          </w:p>
        </w:tc>
      </w:tr>
      <w:tr w:rsidR="003F3FDB" w14:paraId="6E353A38" w14:textId="77777777" w:rsidTr="00DB4F1A">
        <w:trPr>
          <w:trHeight w:val="207"/>
        </w:trPr>
        <w:tc>
          <w:tcPr>
            <w:tcW w:w="1233" w:type="pct"/>
          </w:tcPr>
          <w:p w14:paraId="6889B83E" w14:textId="77777777" w:rsidR="003F3FDB" w:rsidRDefault="003F3FDB" w:rsidP="003F3FDB">
            <w:pPr>
              <w:pStyle w:val="Heading2"/>
            </w:pPr>
          </w:p>
        </w:tc>
        <w:tc>
          <w:tcPr>
            <w:tcW w:w="2404" w:type="pct"/>
          </w:tcPr>
          <w:p w14:paraId="066E183D" w14:textId="77777777" w:rsidR="003F3FDB" w:rsidRPr="006B725A" w:rsidRDefault="003F3FDB" w:rsidP="00C6441A">
            <w:pPr>
              <w:jc w:val="center"/>
              <w:rPr>
                <w:color w:val="0000FF"/>
                <w:sz w:val="16"/>
                <w:szCs w:val="16"/>
              </w:rPr>
            </w:pPr>
          </w:p>
        </w:tc>
        <w:tc>
          <w:tcPr>
            <w:tcW w:w="1363" w:type="pct"/>
          </w:tcPr>
          <w:p w14:paraId="48A49D59" w14:textId="77777777" w:rsidR="00DE7708" w:rsidRPr="00DE7708" w:rsidRDefault="00DE7708" w:rsidP="00DE7708"/>
        </w:tc>
      </w:tr>
    </w:tbl>
    <w:p w14:paraId="385774CF" w14:textId="34355E30" w:rsidR="00483086" w:rsidRDefault="00483086" w:rsidP="00483086">
      <w:r>
        <w:t xml:space="preserve">Minutes of the </w:t>
      </w:r>
      <w:r w:rsidR="00764DD8">
        <w:t>March 8</w:t>
      </w:r>
      <w:r>
        <w:t xml:space="preserve">, 2021 Board of Education Meeting. </w:t>
      </w:r>
    </w:p>
    <w:p w14:paraId="0E2909A3" w14:textId="77777777" w:rsidR="00483086" w:rsidRDefault="00483086" w:rsidP="00483086"/>
    <w:p w14:paraId="57635CEC" w14:textId="77777777" w:rsidR="00483086" w:rsidRDefault="00483086" w:rsidP="00483086">
      <w:r>
        <w:t>Present:</w:t>
      </w:r>
      <w:r>
        <w:tab/>
      </w:r>
    </w:p>
    <w:p w14:paraId="19F0B81B" w14:textId="77777777" w:rsidR="00483086" w:rsidRDefault="00483086" w:rsidP="00483086">
      <w:r>
        <w:tab/>
        <w:t>Nikia Weber</w:t>
      </w:r>
      <w:r>
        <w:tab/>
      </w:r>
      <w:r>
        <w:tab/>
      </w:r>
      <w:r>
        <w:tab/>
        <w:t>Patrick McKernan</w:t>
      </w:r>
    </w:p>
    <w:p w14:paraId="42D3ACA4" w14:textId="77777777" w:rsidR="00483086" w:rsidRDefault="00483086" w:rsidP="00483086">
      <w:r>
        <w:tab/>
        <w:t>Jason Winder</w:t>
      </w:r>
      <w:r>
        <w:tab/>
      </w:r>
      <w:r>
        <w:tab/>
      </w:r>
      <w:r>
        <w:tab/>
        <w:t>Mike Estes</w:t>
      </w:r>
    </w:p>
    <w:p w14:paraId="4D92D855" w14:textId="77777777" w:rsidR="00483086" w:rsidRDefault="00483086" w:rsidP="00483086">
      <w:r>
        <w:tab/>
        <w:t>Stephen Bowe</w:t>
      </w:r>
      <w:r>
        <w:tab/>
      </w:r>
      <w:r>
        <w:tab/>
      </w:r>
      <w:r>
        <w:tab/>
        <w:t>Janel Anderson</w:t>
      </w:r>
    </w:p>
    <w:p w14:paraId="15821D08" w14:textId="77777777" w:rsidR="00483086" w:rsidRDefault="00483086" w:rsidP="00483086">
      <w:r>
        <w:tab/>
        <w:t>Tim Grable</w:t>
      </w:r>
    </w:p>
    <w:p w14:paraId="3BA081D1" w14:textId="77777777" w:rsidR="00483086" w:rsidRDefault="00483086" w:rsidP="00483086">
      <w:r>
        <w:tab/>
        <w:t>Jennifer Luedke</w:t>
      </w:r>
    </w:p>
    <w:p w14:paraId="17A0F476" w14:textId="7E6B1447" w:rsidR="00483086" w:rsidRDefault="00483086" w:rsidP="00483086">
      <w:r>
        <w:tab/>
      </w:r>
      <w:r w:rsidR="003266F8">
        <w:t>Nathan Geiger</w:t>
      </w:r>
    </w:p>
    <w:p w14:paraId="6CF5D483" w14:textId="62A46996" w:rsidR="00764DD8" w:rsidRDefault="00764DD8" w:rsidP="00483086">
      <w:r>
        <w:tab/>
        <w:t>Sherman Smith</w:t>
      </w:r>
    </w:p>
    <w:p w14:paraId="14CF1BED" w14:textId="77777777" w:rsidR="00483086" w:rsidRDefault="00483086" w:rsidP="00483086"/>
    <w:p w14:paraId="3A06B690" w14:textId="60C62644" w:rsidR="00483086" w:rsidRDefault="00483086" w:rsidP="00483086">
      <w:r>
        <w:t>The regular Board of Education Meeting was called to order by President Nikia Weber at 6:0</w:t>
      </w:r>
      <w:r w:rsidR="00764DD8">
        <w:t>3</w:t>
      </w:r>
      <w:r>
        <w:t xml:space="preserve"> p.m.</w:t>
      </w:r>
    </w:p>
    <w:p w14:paraId="2E968EDA" w14:textId="77777777" w:rsidR="00483086" w:rsidRDefault="00483086" w:rsidP="00483086"/>
    <w:p w14:paraId="60F3012F" w14:textId="77777777" w:rsidR="00483086" w:rsidRDefault="00483086" w:rsidP="00483086">
      <w:r>
        <w:t>AGENDA</w:t>
      </w:r>
    </w:p>
    <w:p w14:paraId="0AECDC8F" w14:textId="115F843F" w:rsidR="00764DD8" w:rsidRDefault="00483086" w:rsidP="00483086">
      <w:r>
        <w:t xml:space="preserve">It was moved by </w:t>
      </w:r>
      <w:r w:rsidR="003266F8">
        <w:t>Winder</w:t>
      </w:r>
      <w:r>
        <w:t xml:space="preserve"> and seconded by </w:t>
      </w:r>
      <w:r w:rsidR="00764DD8">
        <w:t>Bowe</w:t>
      </w:r>
      <w:r>
        <w:t xml:space="preserve"> to approve the agenda </w:t>
      </w:r>
      <w:r w:rsidR="00764DD8">
        <w:t>as amended:</w:t>
      </w:r>
    </w:p>
    <w:p w14:paraId="2B7CB7AA" w14:textId="7FD814F6" w:rsidR="00483086" w:rsidRDefault="00764DD8" w:rsidP="00483086">
      <w:r>
        <w:t>Item f: After Prom Donation - $250 from Farm Account</w:t>
      </w:r>
      <w:r w:rsidR="00483086">
        <w:t>. Motion Carried.</w:t>
      </w:r>
    </w:p>
    <w:p w14:paraId="6A9EB4D2" w14:textId="77777777" w:rsidR="00483086" w:rsidRDefault="00483086" w:rsidP="00483086"/>
    <w:p w14:paraId="658BC1BD" w14:textId="77777777" w:rsidR="00483086" w:rsidRDefault="00483086" w:rsidP="00483086">
      <w:r>
        <w:t>MOMENT OF SILENCE</w:t>
      </w:r>
    </w:p>
    <w:p w14:paraId="3D946D9D" w14:textId="77777777" w:rsidR="00483086" w:rsidRDefault="00483086" w:rsidP="00483086">
      <w:r w:rsidRPr="00EE728C">
        <w:t>The Board of Education took a moment of silence to reflect on all the servicemen home and abroad s</w:t>
      </w:r>
      <w:r>
        <w:t>erving our country and their families, EMT’s, and law enforcement officers and their families.</w:t>
      </w:r>
    </w:p>
    <w:p w14:paraId="023E06D7" w14:textId="77777777" w:rsidR="00483086" w:rsidRDefault="00483086" w:rsidP="00483086"/>
    <w:p w14:paraId="209921AD" w14:textId="77777777" w:rsidR="00483086" w:rsidRDefault="00483086" w:rsidP="00483086">
      <w:r>
        <w:t>VOUCHERS AND BILLS</w:t>
      </w:r>
    </w:p>
    <w:p w14:paraId="2DADACD6" w14:textId="3EB24F80" w:rsidR="00483086" w:rsidRDefault="00483086" w:rsidP="00483086">
      <w:r>
        <w:t xml:space="preserve">It was moved by </w:t>
      </w:r>
      <w:r w:rsidR="00764DD8">
        <w:t>Smith</w:t>
      </w:r>
      <w:r>
        <w:t xml:space="preserve"> and seconded by </w:t>
      </w:r>
      <w:r w:rsidR="00764DD8">
        <w:t>Luedke</w:t>
      </w:r>
      <w:r w:rsidR="003266F8">
        <w:t xml:space="preserve"> </w:t>
      </w:r>
      <w:r>
        <w:t>to approve the vouchers and bills as presented. Motion Carried.</w:t>
      </w:r>
    </w:p>
    <w:p w14:paraId="7ACC670E" w14:textId="77777777" w:rsidR="00483086" w:rsidRDefault="00483086" w:rsidP="00483086"/>
    <w:p w14:paraId="542348EE" w14:textId="77777777" w:rsidR="003266F8" w:rsidRDefault="00483086" w:rsidP="00483086">
      <w:r>
        <w:t xml:space="preserve">VISITORS:  </w:t>
      </w:r>
    </w:p>
    <w:p w14:paraId="5608FCB4" w14:textId="0099F7F7" w:rsidR="00483086" w:rsidRDefault="00764DD8" w:rsidP="00483086">
      <w:r>
        <w:t>Said Fallaha, Taylor Franken, and Kyla Reel</w:t>
      </w:r>
    </w:p>
    <w:p w14:paraId="53678EC2" w14:textId="46DC7C3F" w:rsidR="003266F8" w:rsidRDefault="003266F8" w:rsidP="00483086"/>
    <w:p w14:paraId="27E8AEC3" w14:textId="5A98E958" w:rsidR="003266F8" w:rsidRDefault="003266F8" w:rsidP="00483086">
      <w:r>
        <w:t>PUBLIC FORUM:</w:t>
      </w:r>
    </w:p>
    <w:p w14:paraId="18C6DC0D" w14:textId="77777777" w:rsidR="00764DD8" w:rsidRDefault="00764DD8" w:rsidP="00483086">
      <w:r>
        <w:t>None</w:t>
      </w:r>
    </w:p>
    <w:p w14:paraId="07739F5B" w14:textId="77777777" w:rsidR="00764DD8" w:rsidRDefault="00764DD8" w:rsidP="00483086"/>
    <w:p w14:paraId="31EC821A" w14:textId="7268CA71" w:rsidR="00764DD8" w:rsidRDefault="00764DD8" w:rsidP="00483086">
      <w:r>
        <w:t>PRESENTATION</w:t>
      </w:r>
    </w:p>
    <w:p w14:paraId="392B4EDB" w14:textId="37C6B441" w:rsidR="00764DD8" w:rsidRDefault="00764DD8" w:rsidP="00483086">
      <w:r>
        <w:t xml:space="preserve">Mr. Fallaha, senior class sponsor, Taylor Franken, and Kyla Reel asked for permission from the Troy School Board for a </w:t>
      </w:r>
      <w:proofErr w:type="gramStart"/>
      <w:r>
        <w:t>one day</w:t>
      </w:r>
      <w:proofErr w:type="gramEnd"/>
      <w:r>
        <w:t xml:space="preserve"> Senior Trip to Kansas City, MO</w:t>
      </w:r>
      <w:r w:rsidR="001E206C">
        <w:t>.</w:t>
      </w:r>
      <w:r>
        <w:t xml:space="preserve">  The class will be donating a portion of their remaining money for a picnic table for lunch period outside or Kindness Pay gift cards.  </w:t>
      </w:r>
    </w:p>
    <w:p w14:paraId="2C8A1C7F" w14:textId="49740E46" w:rsidR="00764DD8" w:rsidRDefault="00764DD8" w:rsidP="00483086"/>
    <w:p w14:paraId="63243025" w14:textId="15213A3E" w:rsidR="00483086" w:rsidRDefault="00483086" w:rsidP="00483086">
      <w:r>
        <w:t>CONSENT AGENDA</w:t>
      </w:r>
    </w:p>
    <w:p w14:paraId="7E57F8A5" w14:textId="2329099E" w:rsidR="00483086" w:rsidRDefault="00483086" w:rsidP="00483086">
      <w:r>
        <w:t xml:space="preserve">It was moved by </w:t>
      </w:r>
      <w:r w:rsidR="00764DD8">
        <w:t>Smith</w:t>
      </w:r>
      <w:r>
        <w:t xml:space="preserve"> and seconded by </w:t>
      </w:r>
      <w:r w:rsidR="00764DD8">
        <w:t>Geiger</w:t>
      </w:r>
      <w:r w:rsidR="003266F8">
        <w:t xml:space="preserve"> </w:t>
      </w:r>
      <w:r>
        <w:t xml:space="preserve">to approve the consent agenda as presented.   Motion Carried. </w:t>
      </w:r>
    </w:p>
    <w:p w14:paraId="0FEABFCA" w14:textId="2D894322" w:rsidR="00483086" w:rsidRDefault="00483086" w:rsidP="00483086">
      <w:pPr>
        <w:pStyle w:val="ListParagraph"/>
        <w:numPr>
          <w:ilvl w:val="0"/>
          <w:numId w:val="12"/>
        </w:numPr>
      </w:pPr>
      <w:r>
        <w:t xml:space="preserve"> Approval of Minutes – </w:t>
      </w:r>
      <w:r w:rsidR="00764DD8">
        <w:t>February 8</w:t>
      </w:r>
      <w:r w:rsidR="003266F8">
        <w:t>, 2021</w:t>
      </w:r>
    </w:p>
    <w:p w14:paraId="176144E9" w14:textId="122CA260" w:rsidR="00483086" w:rsidRDefault="00764DD8" w:rsidP="00764DD8">
      <w:pPr>
        <w:pStyle w:val="ListParagraph"/>
        <w:numPr>
          <w:ilvl w:val="0"/>
          <w:numId w:val="12"/>
        </w:numPr>
      </w:pPr>
      <w:r>
        <w:t xml:space="preserve"> Accept the resignation of Clare Mauro, 2</w:t>
      </w:r>
      <w:r w:rsidRPr="00764DD8">
        <w:rPr>
          <w:vertAlign w:val="superscript"/>
        </w:rPr>
        <w:t>nd</w:t>
      </w:r>
      <w:r>
        <w:t xml:space="preserve"> grade teacher</w:t>
      </w:r>
    </w:p>
    <w:p w14:paraId="555DE782" w14:textId="3C77321A" w:rsidR="00764DD8" w:rsidRDefault="00764DD8" w:rsidP="00764DD8">
      <w:pPr>
        <w:pStyle w:val="ListParagraph"/>
        <w:numPr>
          <w:ilvl w:val="0"/>
          <w:numId w:val="12"/>
        </w:numPr>
      </w:pPr>
      <w:r>
        <w:lastRenderedPageBreak/>
        <w:t>Accept Wolfe Grant for Blaire Birdsong and Media Class</w:t>
      </w:r>
    </w:p>
    <w:p w14:paraId="43C9DA60" w14:textId="221DCF6C" w:rsidR="00764DD8" w:rsidRDefault="00764DD8" w:rsidP="00764DD8">
      <w:pPr>
        <w:pStyle w:val="ListParagraph"/>
        <w:numPr>
          <w:ilvl w:val="0"/>
          <w:numId w:val="12"/>
        </w:numPr>
      </w:pPr>
      <w:r>
        <w:t>Approval of Out of District Student Request for 21-22</w:t>
      </w:r>
    </w:p>
    <w:p w14:paraId="6CAB315B" w14:textId="4C451CB7" w:rsidR="00764DD8" w:rsidRDefault="00764DD8" w:rsidP="00764DD8">
      <w:pPr>
        <w:pStyle w:val="ListParagraph"/>
        <w:numPr>
          <w:ilvl w:val="0"/>
          <w:numId w:val="12"/>
        </w:numPr>
      </w:pPr>
      <w:r>
        <w:t>Approve 21-22 Student Fees</w:t>
      </w:r>
    </w:p>
    <w:p w14:paraId="126B63AD" w14:textId="260B709B" w:rsidR="00764DD8" w:rsidRDefault="00764DD8" w:rsidP="00764DD8">
      <w:pPr>
        <w:pStyle w:val="ListParagraph"/>
        <w:numPr>
          <w:ilvl w:val="0"/>
          <w:numId w:val="12"/>
        </w:numPr>
      </w:pPr>
      <w:r>
        <w:t>After Prom Donation - $250 from Troy Farm Account</w:t>
      </w:r>
    </w:p>
    <w:p w14:paraId="1FEBAB46" w14:textId="77777777" w:rsidR="00764DD8" w:rsidRDefault="00764DD8" w:rsidP="00764DD8">
      <w:pPr>
        <w:pStyle w:val="ListParagraph"/>
        <w:ind w:left="1080"/>
      </w:pPr>
    </w:p>
    <w:p w14:paraId="32937389" w14:textId="782C4368" w:rsidR="0052148B" w:rsidRDefault="00764DD8" w:rsidP="00483086">
      <w:r>
        <w:t>APPROVAL OF 21-22 SCHOOL DISTRICT CALENDAR</w:t>
      </w:r>
    </w:p>
    <w:p w14:paraId="5522F2C1" w14:textId="47757A70" w:rsidR="00764DD8" w:rsidRDefault="00764DD8" w:rsidP="00483086">
      <w:r>
        <w:t>It was moved by Geiger and seconded by Grable to approve the 21-22 school district calendar as presented.  Motion Carried.</w:t>
      </w:r>
    </w:p>
    <w:p w14:paraId="00E6F5E1" w14:textId="37736E63" w:rsidR="00764DD8" w:rsidRDefault="00764DD8" w:rsidP="00483086"/>
    <w:p w14:paraId="625EA7E7" w14:textId="216EEB5F" w:rsidR="00764DD8" w:rsidRDefault="00764DD8" w:rsidP="00483086">
      <w:r>
        <w:t>TGS/TMS/THS SUMMER SCHOOL PROPOSALS</w:t>
      </w:r>
    </w:p>
    <w:p w14:paraId="42B1B623" w14:textId="465F2C4F" w:rsidR="00764DD8" w:rsidRDefault="00764DD8" w:rsidP="00483086">
      <w:r>
        <w:t>It was moved by Winder and seconded by Bowe to approve the TGS/TMS/THS Summer School Proposals as presented.  Motion Carried.</w:t>
      </w:r>
    </w:p>
    <w:p w14:paraId="4C339CE1" w14:textId="731636D5" w:rsidR="00764DD8" w:rsidRDefault="00764DD8" w:rsidP="00483086"/>
    <w:p w14:paraId="36427414" w14:textId="046096AC" w:rsidR="00764DD8" w:rsidRDefault="00764DD8" w:rsidP="00483086">
      <w:r>
        <w:t>CLASSIFIED STAFF LEAVE</w:t>
      </w:r>
    </w:p>
    <w:p w14:paraId="667A109B" w14:textId="2DF462A3" w:rsidR="00764DD8" w:rsidRDefault="00764DD8" w:rsidP="00483086">
      <w:r>
        <w:t>It was moved by Grable and seconded by Geiger to approve two additional sick days of leave for classified staff for the 21-22 school year.  Motion Carried</w:t>
      </w:r>
    </w:p>
    <w:p w14:paraId="1378C2B6" w14:textId="1AD27C23" w:rsidR="00764DD8" w:rsidRDefault="00764DD8" w:rsidP="00483086"/>
    <w:p w14:paraId="17F11126" w14:textId="3E100740" w:rsidR="00764DD8" w:rsidRDefault="00764DD8" w:rsidP="00483086">
      <w:r>
        <w:t>COVID-19 LEAVE POLICY</w:t>
      </w:r>
    </w:p>
    <w:p w14:paraId="07F2F1FA" w14:textId="04ED0D96" w:rsidR="00764DD8" w:rsidRDefault="00764DD8" w:rsidP="00483086">
      <w:r>
        <w:t>It was moved by Bowe and seconded by Grable to approve the COVID-19 Leave policy until April 12, 2021.  Motion Carried.</w:t>
      </w:r>
    </w:p>
    <w:p w14:paraId="152EF429" w14:textId="45597301" w:rsidR="00764DD8" w:rsidRDefault="00764DD8" w:rsidP="00483086"/>
    <w:p w14:paraId="139DCA5A" w14:textId="114B146A" w:rsidR="00764DD8" w:rsidRDefault="00764DD8" w:rsidP="00483086">
      <w:r>
        <w:t>USD 429 TRY MASK POLICY AND GUIDELINES</w:t>
      </w:r>
    </w:p>
    <w:p w14:paraId="085AE5E7" w14:textId="77E2742B" w:rsidR="00764DD8" w:rsidRDefault="00764DD8" w:rsidP="00483086">
      <w:r>
        <w:t xml:space="preserve">It was moved by Grable and seconded by Bowe to lift the mask mandate and return to the mask policy that USD 429 Troy passed at the beginning of 20-21.  Students and staff will wear masks while in common areas and passing periods.  Students and staff may take off their masks in the classroom if they can </w:t>
      </w:r>
      <w:proofErr w:type="gramStart"/>
      <w:r>
        <w:t>social</w:t>
      </w:r>
      <w:proofErr w:type="gramEnd"/>
      <w:r>
        <w:t xml:space="preserve"> distance.  </w:t>
      </w:r>
      <w:r w:rsidR="00F058C8">
        <w:t>Motion Carried.</w:t>
      </w:r>
    </w:p>
    <w:p w14:paraId="458F8F61" w14:textId="2F7C5C86" w:rsidR="00F058C8" w:rsidRDefault="00F058C8" w:rsidP="00483086"/>
    <w:p w14:paraId="50F643D1" w14:textId="358CC0D8" w:rsidR="00F058C8" w:rsidRDefault="00F058C8" w:rsidP="00483086">
      <w:r>
        <w:t>SENIOR TRIP 2021</w:t>
      </w:r>
    </w:p>
    <w:p w14:paraId="73CEFB14" w14:textId="6249B973" w:rsidR="00F058C8" w:rsidRDefault="00F058C8" w:rsidP="00483086">
      <w:r>
        <w:t>It was moved by Luedke and seconded by Geiger to approve the 2021 senior trip as requested.  USD 429 Troy School will pay for the senior sponsors part of the trip as well as all transportation costs.  Motion Carried.</w:t>
      </w:r>
    </w:p>
    <w:p w14:paraId="415C4FC9" w14:textId="0D6DB826" w:rsidR="00F058C8" w:rsidRDefault="00F058C8" w:rsidP="00483086"/>
    <w:p w14:paraId="0705EE2C" w14:textId="4D4B94F2" w:rsidR="00F058C8" w:rsidRDefault="00F058C8" w:rsidP="00483086">
      <w:bookmarkStart w:id="0" w:name="_Hlk19088976"/>
      <w:r>
        <w:t>Mr. McKernan updated the Board of Education on preliminary budget figures for 2021-2022.  Mr. McKernan thanked the City of Troy for the new transformers that have been updated at the school as well as for allowing the school to use the Troy Community Building for the grade 4 quarantine accommodations.  The Spelling Bee was held February 24 at Riverside.  The TGS Book Fair is taking place this week in the evening.  April 21, 2021 the outside</w:t>
      </w:r>
      <w:r w:rsidR="00837689">
        <w:t xml:space="preserve"> visitation team for district</w:t>
      </w:r>
      <w:r>
        <w:t xml:space="preserve"> accreditation will do a visit with USD 429 Troy.  </w:t>
      </w:r>
    </w:p>
    <w:p w14:paraId="1C56F8F6" w14:textId="4F99B701" w:rsidR="00F058C8" w:rsidRDefault="00F058C8" w:rsidP="00483086"/>
    <w:p w14:paraId="6DBEF4BF" w14:textId="4CC122D5" w:rsidR="00F058C8" w:rsidRDefault="00F058C8" w:rsidP="00483086">
      <w:r>
        <w:t>Mr. Estes updated the Board of Education with spring sport numbers.  The juniors took the ACT test on March 3 and work keys test will be given March 10</w:t>
      </w:r>
      <w:r w:rsidRPr="00F058C8">
        <w:rPr>
          <w:vertAlign w:val="superscript"/>
        </w:rPr>
        <w:t>th</w:t>
      </w:r>
      <w:r>
        <w:t>.  Prom was discussed and the board agreed to allow outside dates for the prom to be held April 17</w:t>
      </w:r>
      <w:r w:rsidRPr="00F058C8">
        <w:rPr>
          <w:vertAlign w:val="superscript"/>
        </w:rPr>
        <w:t>th</w:t>
      </w:r>
      <w:r>
        <w:t xml:space="preserve">.  </w:t>
      </w:r>
    </w:p>
    <w:p w14:paraId="2862230B" w14:textId="57E7126B" w:rsidR="00F058C8" w:rsidRDefault="00F058C8" w:rsidP="00483086"/>
    <w:p w14:paraId="56BA8044" w14:textId="55BD734C" w:rsidR="00F058C8" w:rsidRDefault="00F058C8" w:rsidP="00483086">
      <w:r>
        <w:t>Mr. Smith gave the DCEC update.</w:t>
      </w:r>
    </w:p>
    <w:p w14:paraId="5FFD17EE" w14:textId="2E7CA7D9" w:rsidR="00F058C8" w:rsidRDefault="00F058C8" w:rsidP="00483086"/>
    <w:p w14:paraId="7F3FFC2E" w14:textId="54BA746F" w:rsidR="00F058C8" w:rsidRDefault="00F058C8" w:rsidP="00483086"/>
    <w:p w14:paraId="1011ACC1" w14:textId="111D2735" w:rsidR="00F058C8" w:rsidRDefault="00F058C8" w:rsidP="00483086"/>
    <w:p w14:paraId="2675CD7C" w14:textId="77777777" w:rsidR="00F058C8" w:rsidRDefault="00F058C8" w:rsidP="00483086"/>
    <w:p w14:paraId="13F80FA3" w14:textId="77777777" w:rsidR="00F058C8" w:rsidRDefault="00483086" w:rsidP="00483086">
      <w:r>
        <w:lastRenderedPageBreak/>
        <w:t>EXECUTIVE SESSION</w:t>
      </w:r>
    </w:p>
    <w:p w14:paraId="1B67CD9F" w14:textId="2089B579" w:rsidR="00F058C8" w:rsidRDefault="00F058C8" w:rsidP="00483086">
      <w:r>
        <w:t>It was moved by Winder and seconded by Luedke to into executive session to discuss confidential student information</w:t>
      </w:r>
      <w:r w:rsidR="00005805">
        <w:t xml:space="preserve"> pursuant to the exception relating to actions adversely or favorably affecting a student under KOMA and the open meeting will resume in the board room at 7:55 p.m.</w:t>
      </w:r>
    </w:p>
    <w:p w14:paraId="5E039B87" w14:textId="4B726934" w:rsidR="00005805" w:rsidRDefault="00005805" w:rsidP="00483086"/>
    <w:p w14:paraId="7F3ABD96" w14:textId="1A2FF26C" w:rsidR="00005805" w:rsidRDefault="00005805" w:rsidP="00483086">
      <w:r>
        <w:t>Remaining:  Board, Superintendent, and Principal</w:t>
      </w:r>
    </w:p>
    <w:p w14:paraId="3C73CE49" w14:textId="41BD9113" w:rsidR="00005805" w:rsidRDefault="00005805" w:rsidP="00483086"/>
    <w:p w14:paraId="5C7CECA3" w14:textId="07A53F83" w:rsidR="00005805" w:rsidRDefault="00005805" w:rsidP="00005805">
      <w:r>
        <w:t>It was moved by Winder and seconded by Luedke to into executive session to discuss confidential student information pursuant to the exception relating to actions adversely or favorably affecting a student under KOMA and the open meeting will resume in the board room at 8 p.m.</w:t>
      </w:r>
    </w:p>
    <w:p w14:paraId="3F8F1F87" w14:textId="77777777" w:rsidR="00005805" w:rsidRDefault="00005805" w:rsidP="00005805"/>
    <w:p w14:paraId="70B9509C" w14:textId="77777777" w:rsidR="00005805" w:rsidRDefault="00005805" w:rsidP="00005805">
      <w:r>
        <w:t>Remaining:  Board, Superintendent, and Principal</w:t>
      </w:r>
    </w:p>
    <w:p w14:paraId="45B8DE4F" w14:textId="77777777" w:rsidR="00005805" w:rsidRDefault="00005805" w:rsidP="00483086"/>
    <w:p w14:paraId="7BC9A0D5" w14:textId="372389F4" w:rsidR="00005805" w:rsidRDefault="00005805" w:rsidP="00483086">
      <w:r>
        <w:t>EXECUTIVE SESSION</w:t>
      </w:r>
    </w:p>
    <w:p w14:paraId="4B29BF2B" w14:textId="6ABB8ABF" w:rsidR="00924C3D" w:rsidRDefault="00924C3D" w:rsidP="00483086">
      <w:r>
        <w:t xml:space="preserve">It was moved by Winder and seconded by Geiger to </w:t>
      </w:r>
      <w:r w:rsidR="00C13397">
        <w:t xml:space="preserve">go into </w:t>
      </w:r>
      <w:r w:rsidR="001E206C">
        <w:t>executive</w:t>
      </w:r>
      <w:r w:rsidR="00C13397">
        <w:t xml:space="preserve"> session to discuss the latest master agreement pursuant to the exception for employer-employee negotiations under KOMA</w:t>
      </w:r>
      <w:r w:rsidR="007C7347">
        <w:t xml:space="preserve">, and the open will resume at </w:t>
      </w:r>
      <w:r w:rsidR="00F058C8">
        <w:t>8:21</w:t>
      </w:r>
      <w:r w:rsidR="007C7347">
        <w:t xml:space="preserve"> p.m.</w:t>
      </w:r>
    </w:p>
    <w:p w14:paraId="6E6878DB" w14:textId="38F16C29" w:rsidR="007C7347" w:rsidRDefault="007C7347" w:rsidP="00483086"/>
    <w:p w14:paraId="20CF2B73" w14:textId="725D2D4D" w:rsidR="007C7347" w:rsidRDefault="007C7347" w:rsidP="00483086">
      <w:r>
        <w:t>Remaining: Board</w:t>
      </w:r>
      <w:r w:rsidR="00F058C8">
        <w:t xml:space="preserve"> and</w:t>
      </w:r>
      <w:r>
        <w:t xml:space="preserve"> Superintendent</w:t>
      </w:r>
    </w:p>
    <w:p w14:paraId="7EE73580" w14:textId="06FC73FA" w:rsidR="007C7347" w:rsidRDefault="007C7347" w:rsidP="00483086"/>
    <w:p w14:paraId="51A54B39" w14:textId="77777777" w:rsidR="00005805" w:rsidRDefault="00005805" w:rsidP="00005805">
      <w:r>
        <w:t>TEACHER CONTRACTS</w:t>
      </w:r>
      <w:r w:rsidR="007C7347">
        <w:t xml:space="preserve"> </w:t>
      </w:r>
      <w:r w:rsidR="007C7347">
        <w:tab/>
      </w:r>
      <w:r w:rsidR="007C7347">
        <w:br/>
      </w:r>
      <w:r>
        <w:t>It was moved by Geiger and seconded by Grable to approve Cory Martin as the 6-8 Science teacher for the 2021-2022 school year.  Motion Carried.</w:t>
      </w:r>
    </w:p>
    <w:p w14:paraId="3A3E9CFE" w14:textId="77777777" w:rsidR="00005805" w:rsidRDefault="00005805" w:rsidP="00005805"/>
    <w:p w14:paraId="0EEDD25E" w14:textId="57974853" w:rsidR="007C7347" w:rsidRDefault="00005805" w:rsidP="00005805">
      <w:r>
        <w:t xml:space="preserve">It was moved by Bowe and seconded by Smith to approve Samantha Zimmerman as a TGS teacher for the 2021-2022 school year.  Motion Carried. </w:t>
      </w:r>
    </w:p>
    <w:p w14:paraId="252806E8" w14:textId="77777777" w:rsidR="00483086" w:rsidRDefault="00483086" w:rsidP="00483086"/>
    <w:bookmarkEnd w:id="0"/>
    <w:p w14:paraId="0B9DA84F" w14:textId="663E3FDE" w:rsidR="00483086" w:rsidRDefault="00483086" w:rsidP="00483086">
      <w:r>
        <w:t xml:space="preserve">The meeting was adjourned at </w:t>
      </w:r>
      <w:r w:rsidR="007C7347">
        <w:t>8:2</w:t>
      </w:r>
      <w:r w:rsidR="00005805">
        <w:t>8</w:t>
      </w:r>
      <w:r>
        <w:t xml:space="preserve"> p.m.</w:t>
      </w:r>
    </w:p>
    <w:p w14:paraId="3A4E90C1" w14:textId="77777777" w:rsidR="00483086" w:rsidRDefault="00483086" w:rsidP="00483086"/>
    <w:p w14:paraId="7313FC79" w14:textId="77777777" w:rsidR="00483086" w:rsidRDefault="00483086" w:rsidP="00483086"/>
    <w:p w14:paraId="60C9AF48" w14:textId="77777777" w:rsidR="00483086" w:rsidRDefault="00483086" w:rsidP="00483086"/>
    <w:p w14:paraId="34564AC7" w14:textId="77777777" w:rsidR="00483086" w:rsidRPr="006A4C6E" w:rsidRDefault="00483086" w:rsidP="00483086">
      <w:r>
        <w:t>_____________________________________</w:t>
      </w:r>
    </w:p>
    <w:p w14:paraId="6D7F842A" w14:textId="77777777" w:rsidR="00483086" w:rsidRDefault="00483086" w:rsidP="00483086">
      <w:r>
        <w:t>Janel Anderson</w:t>
      </w:r>
    </w:p>
    <w:p w14:paraId="5B3FA691" w14:textId="249EE9B3" w:rsidR="002B3098" w:rsidRPr="00DB4F1A" w:rsidRDefault="00483086" w:rsidP="00483086">
      <w:r>
        <w:t>Clerk of the Board</w:t>
      </w:r>
    </w:p>
    <w:sectPr w:rsidR="002B3098" w:rsidRPr="00DB4F1A" w:rsidSect="00361FEF">
      <w:footerReference w:type="default" r:id="rId9"/>
      <w:headerReference w:type="first" r:id="rId10"/>
      <w:footerReference w:type="first" r:id="rId11"/>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6AE59" w14:textId="77777777" w:rsidR="008F1CBE" w:rsidRDefault="008F1CBE">
      <w:r>
        <w:separator/>
      </w:r>
    </w:p>
  </w:endnote>
  <w:endnote w:type="continuationSeparator" w:id="0">
    <w:p w14:paraId="695A959A" w14:textId="77777777" w:rsidR="008F1CBE" w:rsidRDefault="008F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4A1C" w14:textId="77777777" w:rsidR="009C3911" w:rsidRDefault="009C3911">
    <w:pPr>
      <w:pStyle w:val="Footer"/>
      <w:jc w:val="center"/>
      <w:rPr>
        <w:b/>
        <w:bCs/>
        <w:i/>
        <w:iCs/>
        <w:color w:val="0000FF"/>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13831" w14:textId="77777777" w:rsidR="00361FEF" w:rsidRDefault="00361FEF" w:rsidP="00361FEF">
    <w:pPr>
      <w:pStyle w:val="Footer"/>
      <w:jc w:val="center"/>
      <w:rPr>
        <w:b/>
        <w:bCs/>
        <w:i/>
        <w:iCs/>
        <w:color w:val="0000FF"/>
        <w:sz w:val="14"/>
      </w:rPr>
    </w:pPr>
    <w:r>
      <w:rPr>
        <w:b/>
        <w:bCs/>
        <w:i/>
        <w:iCs/>
        <w:color w:val="0000FF"/>
        <w:sz w:val="14"/>
      </w:rPr>
      <w:t>An equal opportunity employment/educational agency</w:t>
    </w:r>
  </w:p>
  <w:p w14:paraId="2D1577CF" w14:textId="77777777" w:rsidR="00361FEF" w:rsidRDefault="0036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4ED26" w14:textId="77777777" w:rsidR="008F1CBE" w:rsidRDefault="008F1CBE">
      <w:r>
        <w:separator/>
      </w:r>
    </w:p>
  </w:footnote>
  <w:footnote w:type="continuationSeparator" w:id="0">
    <w:p w14:paraId="5128548C" w14:textId="77777777" w:rsidR="008F1CBE" w:rsidRDefault="008F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14:paraId="593974B2" w14:textId="77777777" w:rsidTr="00EA1673">
      <w:trPr>
        <w:trHeight w:val="1727"/>
      </w:trPr>
      <w:tc>
        <w:tcPr>
          <w:tcW w:w="1351" w:type="pct"/>
        </w:tcPr>
        <w:p w14:paraId="3F84E857" w14:textId="77777777" w:rsidR="00AA4FEE" w:rsidRDefault="00AA4FEE" w:rsidP="00EA1673">
          <w:pPr>
            <w:ind w:left="810" w:hanging="72"/>
            <w:rPr>
              <w:rFonts w:cs="Arial"/>
              <w:b/>
              <w:bCs/>
              <w:i/>
              <w:iCs/>
              <w:color w:val="0000FF"/>
              <w:sz w:val="16"/>
              <w:szCs w:val="16"/>
            </w:rPr>
          </w:pPr>
        </w:p>
        <w:p w14:paraId="68D235B5" w14:textId="77777777" w:rsidR="00AA4FEE"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Pr>
              <w:rFonts w:cs="Arial"/>
              <w:b/>
              <w:bCs/>
              <w:i/>
              <w:iCs/>
              <w:color w:val="0000FF"/>
              <w:sz w:val="16"/>
              <w:szCs w:val="16"/>
            </w:rPr>
            <w:t>, Superintendent</w:t>
          </w:r>
        </w:p>
        <w:p w14:paraId="6363545E" w14:textId="77777777"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14:paraId="74A87E66" w14:textId="77777777" w:rsidR="00AA4FEE" w:rsidRPr="006B725A"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sidRPr="006B725A">
            <w:rPr>
              <w:rFonts w:cs="Arial"/>
              <w:b/>
              <w:bCs/>
              <w:i/>
              <w:iCs/>
              <w:color w:val="0000FF"/>
              <w:sz w:val="16"/>
              <w:szCs w:val="16"/>
            </w:rPr>
            <w:t xml:space="preserve"> Principal</w:t>
          </w:r>
          <w:r w:rsidR="00AA4FEE">
            <w:rPr>
              <w:rFonts w:cs="Arial"/>
              <w:b/>
              <w:bCs/>
              <w:i/>
              <w:iCs/>
              <w:color w:val="0000FF"/>
              <w:sz w:val="16"/>
              <w:szCs w:val="16"/>
            </w:rPr>
            <w:t xml:space="preserve"> </w:t>
          </w:r>
        </w:p>
        <w:p w14:paraId="7F06109A" w14:textId="77777777"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14:paraId="26B7E666"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14:paraId="780E93AB" w14:textId="77777777" w:rsidR="00AA4FEE" w:rsidRPr="006B725A" w:rsidRDefault="004D31A5" w:rsidP="00361FEF">
          <w:pPr>
            <w:pStyle w:val="Heading3"/>
            <w:spacing w:before="0"/>
            <w:ind w:left="1080" w:right="-198" w:hanging="90"/>
            <w:rPr>
              <w:rFonts w:cs="Arial"/>
              <w:color w:val="0000FF"/>
              <w:sz w:val="16"/>
              <w:szCs w:val="16"/>
            </w:rPr>
          </w:pPr>
          <w:r>
            <w:rPr>
              <w:rFonts w:cs="Arial"/>
              <w:color w:val="0000FF"/>
              <w:sz w:val="16"/>
              <w:szCs w:val="16"/>
            </w:rPr>
            <w:t>Michael Estes</w:t>
          </w:r>
          <w:r w:rsidR="00AA4FEE" w:rsidRPr="006B725A">
            <w:rPr>
              <w:rFonts w:cs="Arial"/>
              <w:color w:val="0000FF"/>
              <w:sz w:val="16"/>
              <w:szCs w:val="16"/>
            </w:rPr>
            <w:t>, Principal</w:t>
          </w:r>
        </w:p>
        <w:p w14:paraId="6244054C"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14:paraId="668C3050" w14:textId="77777777"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14:paraId="2B2668FF" w14:textId="77777777" w:rsidR="00AA4FEE" w:rsidRPr="006B725A" w:rsidRDefault="00AA4FEE" w:rsidP="00EA1673">
          <w:pPr>
            <w:spacing w:before="40"/>
            <w:ind w:left="810" w:hanging="180"/>
            <w:rPr>
              <w:b/>
              <w:bCs/>
              <w:i/>
              <w:iCs/>
              <w:color w:val="0000FF"/>
              <w:sz w:val="16"/>
              <w:szCs w:val="16"/>
            </w:rPr>
          </w:pPr>
        </w:p>
      </w:tc>
      <w:tc>
        <w:tcPr>
          <w:tcW w:w="2329" w:type="pct"/>
        </w:tcPr>
        <w:p w14:paraId="7B96C2BE" w14:textId="77777777" w:rsidR="00AA4FEE" w:rsidRPr="006B725A" w:rsidRDefault="00AA4FEE" w:rsidP="00EA1673">
          <w:pPr>
            <w:ind w:left="810"/>
            <w:jc w:val="center"/>
            <w:rPr>
              <w:color w:val="0000FF"/>
              <w:sz w:val="16"/>
              <w:szCs w:val="16"/>
            </w:rPr>
          </w:pPr>
        </w:p>
        <w:p w14:paraId="61B9F77F" w14:textId="77777777"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14:paraId="3658A25F" w14:textId="77777777" w:rsidR="00AA4FEE" w:rsidRPr="006B725A" w:rsidRDefault="00AA4FEE" w:rsidP="00EA1673">
          <w:pPr>
            <w:pStyle w:val="Heading5"/>
            <w:ind w:left="810"/>
            <w:rPr>
              <w:color w:val="0000FF"/>
              <w:sz w:val="16"/>
              <w:szCs w:val="16"/>
            </w:rPr>
          </w:pPr>
          <w:r w:rsidRPr="006B725A">
            <w:rPr>
              <w:color w:val="0000FF"/>
              <w:sz w:val="16"/>
              <w:szCs w:val="16"/>
            </w:rPr>
            <w:t>230 West Poplar</w:t>
          </w:r>
        </w:p>
        <w:p w14:paraId="0159EB2F" w14:textId="77777777"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14:paraId="71A0274A" w14:textId="77777777"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14:paraId="28102B16" w14:textId="77777777" w:rsidR="00AA4FEE" w:rsidRPr="006B725A" w:rsidRDefault="00AA4FEE" w:rsidP="00EA1673">
          <w:pPr>
            <w:ind w:left="810"/>
            <w:jc w:val="center"/>
            <w:rPr>
              <w:b/>
              <w:bCs/>
              <w:color w:val="0000FF"/>
              <w:sz w:val="16"/>
              <w:szCs w:val="16"/>
            </w:rPr>
          </w:pPr>
        </w:p>
        <w:p w14:paraId="0F51AAE9" w14:textId="77777777" w:rsidR="00AA4FEE" w:rsidRPr="006B725A" w:rsidRDefault="00AA4FEE" w:rsidP="00EA1673">
          <w:pPr>
            <w:pStyle w:val="Heading8"/>
            <w:ind w:left="810"/>
            <w:rPr>
              <w:color w:val="0000FF"/>
              <w:sz w:val="16"/>
              <w:szCs w:val="16"/>
            </w:rPr>
          </w:pPr>
          <w:r w:rsidRPr="006B725A">
            <w:rPr>
              <w:color w:val="0000FF"/>
              <w:sz w:val="16"/>
              <w:szCs w:val="16"/>
            </w:rPr>
            <w:t>Telephone (785) 985-3950</w:t>
          </w:r>
        </w:p>
        <w:p w14:paraId="4B165DCC" w14:textId="77777777" w:rsidR="00AA4FEE" w:rsidRPr="006B725A" w:rsidRDefault="00AA4FEE" w:rsidP="00EA1673">
          <w:pPr>
            <w:ind w:left="810"/>
            <w:jc w:val="center"/>
            <w:rPr>
              <w:b/>
              <w:bCs/>
              <w:color w:val="0000FF"/>
              <w:sz w:val="16"/>
              <w:szCs w:val="16"/>
            </w:rPr>
          </w:pPr>
          <w:r w:rsidRPr="006B725A">
            <w:rPr>
              <w:b/>
              <w:bCs/>
              <w:color w:val="0000FF"/>
              <w:sz w:val="16"/>
              <w:szCs w:val="16"/>
            </w:rPr>
            <w:t>FAX (785) 985-3688</w:t>
          </w:r>
        </w:p>
        <w:p w14:paraId="34193AF2" w14:textId="77777777" w:rsidR="00AA4FEE" w:rsidRPr="006B725A" w:rsidRDefault="00AA4FEE" w:rsidP="00EA1673">
          <w:pPr>
            <w:ind w:left="810"/>
            <w:jc w:val="center"/>
            <w:rPr>
              <w:b/>
              <w:bCs/>
              <w:color w:val="0000FF"/>
              <w:sz w:val="16"/>
              <w:szCs w:val="16"/>
            </w:rPr>
          </w:pPr>
        </w:p>
        <w:p w14:paraId="46F7159A" w14:textId="77777777" w:rsidR="00AA4FEE" w:rsidRPr="006B725A" w:rsidRDefault="00837689"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14:paraId="10049DEC" w14:textId="77777777"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14:paraId="1C2B2C92" w14:textId="77777777" w:rsidR="00804DC3" w:rsidRPr="006B725A" w:rsidRDefault="00804DC3" w:rsidP="00EA1673">
          <w:pPr>
            <w:ind w:left="810"/>
            <w:jc w:val="center"/>
            <w:rPr>
              <w:b/>
              <w:bCs/>
              <w:i/>
              <w:iCs/>
              <w:color w:val="0000FF"/>
              <w:sz w:val="16"/>
              <w:szCs w:val="16"/>
            </w:rPr>
          </w:pPr>
        </w:p>
      </w:tc>
      <w:tc>
        <w:tcPr>
          <w:tcW w:w="1320" w:type="pct"/>
        </w:tcPr>
        <w:p w14:paraId="3F599B9B" w14:textId="77777777" w:rsidR="00361FEF" w:rsidRDefault="00361FEF" w:rsidP="00EA1673">
          <w:pPr>
            <w:pStyle w:val="Heading6"/>
            <w:ind w:left="599"/>
            <w:rPr>
              <w:rFonts w:cs="Arial"/>
              <w:color w:val="0000FF"/>
              <w:sz w:val="16"/>
              <w:szCs w:val="16"/>
            </w:rPr>
          </w:pPr>
        </w:p>
        <w:p w14:paraId="6BB3567B" w14:textId="77777777"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14:paraId="5A09B055" w14:textId="77777777" w:rsidR="00361FEF" w:rsidRDefault="00361FEF" w:rsidP="00EA1673">
          <w:pPr>
            <w:pStyle w:val="Heading7"/>
            <w:ind w:left="810" w:hanging="180"/>
            <w:rPr>
              <w:rFonts w:cs="Arial"/>
              <w:color w:val="0000FF"/>
              <w:sz w:val="16"/>
              <w:szCs w:val="16"/>
            </w:rPr>
          </w:pPr>
        </w:p>
        <w:p w14:paraId="40BE8C43" w14:textId="77777777" w:rsidR="00AA4FEE" w:rsidRPr="00392CE9" w:rsidRDefault="00A66DFC" w:rsidP="00EA1673">
          <w:pPr>
            <w:pStyle w:val="Heading7"/>
            <w:ind w:left="810" w:hanging="180"/>
            <w:rPr>
              <w:rFonts w:cs="Arial"/>
              <w:color w:val="0000FF"/>
              <w:sz w:val="16"/>
              <w:szCs w:val="16"/>
            </w:rPr>
          </w:pPr>
          <w:r>
            <w:rPr>
              <w:rFonts w:cs="Arial"/>
              <w:color w:val="0000FF"/>
              <w:sz w:val="16"/>
              <w:szCs w:val="16"/>
            </w:rPr>
            <w:t>Nikia Weber</w:t>
          </w:r>
          <w:r w:rsidR="00AA4FEE" w:rsidRPr="00392CE9">
            <w:rPr>
              <w:rFonts w:cs="Arial"/>
              <w:color w:val="0000FF"/>
              <w:sz w:val="16"/>
              <w:szCs w:val="16"/>
            </w:rPr>
            <w:t>, President</w:t>
          </w:r>
        </w:p>
        <w:p w14:paraId="6917C8F1" w14:textId="77777777" w:rsidR="00AA4FEE" w:rsidRDefault="00A66DFC" w:rsidP="00EA1673">
          <w:pPr>
            <w:pStyle w:val="BodyTextIndent"/>
            <w:ind w:left="810" w:hanging="180"/>
            <w:rPr>
              <w:sz w:val="16"/>
              <w:szCs w:val="16"/>
            </w:rPr>
          </w:pPr>
          <w:r>
            <w:rPr>
              <w:sz w:val="16"/>
              <w:szCs w:val="16"/>
            </w:rPr>
            <w:t>Jason Winder</w:t>
          </w:r>
          <w:r w:rsidR="00AA4FEE" w:rsidRPr="00392CE9">
            <w:rPr>
              <w:sz w:val="16"/>
              <w:szCs w:val="16"/>
            </w:rPr>
            <w:t>, Vice President</w:t>
          </w:r>
        </w:p>
        <w:p w14:paraId="5084C740" w14:textId="77777777" w:rsidR="00A66DFC" w:rsidRDefault="00A66DFC" w:rsidP="00EA1673">
          <w:pPr>
            <w:pStyle w:val="BodyTextIndent"/>
            <w:ind w:left="810" w:hanging="180"/>
            <w:rPr>
              <w:sz w:val="16"/>
              <w:szCs w:val="16"/>
            </w:rPr>
          </w:pPr>
          <w:r>
            <w:rPr>
              <w:sz w:val="16"/>
              <w:szCs w:val="16"/>
            </w:rPr>
            <w:t>Stephen Bowe, Member</w:t>
          </w:r>
        </w:p>
        <w:p w14:paraId="10DCCC34" w14:textId="77777777" w:rsidR="004158F8" w:rsidRDefault="004158F8" w:rsidP="00EA1673">
          <w:pPr>
            <w:pStyle w:val="BodyTextIndent"/>
            <w:ind w:left="810" w:hanging="180"/>
            <w:rPr>
              <w:sz w:val="16"/>
              <w:szCs w:val="16"/>
            </w:rPr>
          </w:pPr>
          <w:r>
            <w:rPr>
              <w:sz w:val="16"/>
              <w:szCs w:val="16"/>
            </w:rPr>
            <w:t>Nathan Geiger, Member</w:t>
          </w:r>
        </w:p>
        <w:p w14:paraId="0192943A" w14:textId="77777777" w:rsidR="00A66DFC" w:rsidRPr="00392CE9" w:rsidRDefault="00A66DFC" w:rsidP="00EA1673">
          <w:pPr>
            <w:pStyle w:val="BodyTextIndent"/>
            <w:ind w:left="810" w:hanging="180"/>
            <w:rPr>
              <w:sz w:val="16"/>
              <w:szCs w:val="16"/>
            </w:rPr>
          </w:pPr>
          <w:r>
            <w:rPr>
              <w:sz w:val="16"/>
              <w:szCs w:val="16"/>
            </w:rPr>
            <w:t>Tim Grable, Member</w:t>
          </w:r>
        </w:p>
        <w:p w14:paraId="6F4D246C" w14:textId="77777777"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14:paraId="7D7B3BA4" w14:textId="77777777" w:rsidR="002071C4" w:rsidRDefault="002071C4" w:rsidP="00EA1673">
          <w:pPr>
            <w:ind w:left="810" w:hanging="180"/>
            <w:rPr>
              <w:rFonts w:cs="Arial"/>
              <w:b/>
              <w:bCs/>
              <w:i/>
              <w:iCs/>
              <w:color w:val="0000FF"/>
              <w:sz w:val="16"/>
              <w:szCs w:val="16"/>
            </w:rPr>
          </w:pPr>
          <w:r>
            <w:rPr>
              <w:rFonts w:cs="Arial"/>
              <w:b/>
              <w:bCs/>
              <w:i/>
              <w:iCs/>
              <w:color w:val="0000FF"/>
              <w:sz w:val="16"/>
              <w:szCs w:val="16"/>
            </w:rPr>
            <w:t>Sherman Smith, Member</w:t>
          </w:r>
        </w:p>
        <w:p w14:paraId="7BAC0A6B" w14:textId="77777777" w:rsidR="00AA4FEE" w:rsidRDefault="00AA4FEE" w:rsidP="00613CAB">
          <w:pPr>
            <w:ind w:left="810" w:hanging="180"/>
            <w:rPr>
              <w:b/>
              <w:bCs/>
              <w:i/>
              <w:iCs/>
              <w:color w:val="0000FF"/>
              <w:sz w:val="16"/>
              <w:szCs w:val="16"/>
            </w:rPr>
          </w:pPr>
        </w:p>
        <w:p w14:paraId="1218B737" w14:textId="77777777" w:rsidR="00613CAB" w:rsidRPr="006B725A" w:rsidRDefault="00613CAB" w:rsidP="00613CAB">
          <w:pPr>
            <w:ind w:left="810" w:hanging="180"/>
            <w:rPr>
              <w:b/>
              <w:bCs/>
              <w:i/>
              <w:iCs/>
              <w:color w:val="0000FF"/>
              <w:sz w:val="16"/>
              <w:szCs w:val="16"/>
            </w:rPr>
          </w:pPr>
        </w:p>
      </w:tc>
    </w:tr>
  </w:tbl>
  <w:p w14:paraId="0C3EC7F4" w14:textId="77777777" w:rsidR="00AA4FEE" w:rsidRDefault="00AA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51C8"/>
    <w:multiLevelType w:val="hybridMultilevel"/>
    <w:tmpl w:val="B95A4FDA"/>
    <w:lvl w:ilvl="0" w:tplc="863AF8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06282"/>
    <w:multiLevelType w:val="hybridMultilevel"/>
    <w:tmpl w:val="25B4D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AF607E"/>
    <w:multiLevelType w:val="hybridMultilevel"/>
    <w:tmpl w:val="1680A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4"/>
  </w:num>
  <w:num w:numId="5">
    <w:abstractNumId w:val="8"/>
  </w:num>
  <w:num w:numId="6">
    <w:abstractNumId w:val="1"/>
  </w:num>
  <w:num w:numId="7">
    <w:abstractNumId w:val="10"/>
  </w:num>
  <w:num w:numId="8">
    <w:abstractNumId w:val="7"/>
  </w:num>
  <w:num w:numId="9">
    <w:abstractNumId w:val="11"/>
  </w:num>
  <w:num w:numId="10">
    <w:abstractNumId w:val="0"/>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45"/>
    <w:rsid w:val="0000475F"/>
    <w:rsid w:val="00005805"/>
    <w:rsid w:val="000071F1"/>
    <w:rsid w:val="00013EE3"/>
    <w:rsid w:val="00031CD7"/>
    <w:rsid w:val="00042EFE"/>
    <w:rsid w:val="00060DFD"/>
    <w:rsid w:val="000618A2"/>
    <w:rsid w:val="000676EE"/>
    <w:rsid w:val="00072ED1"/>
    <w:rsid w:val="00077591"/>
    <w:rsid w:val="0009697A"/>
    <w:rsid w:val="000D0EB0"/>
    <w:rsid w:val="000D2E57"/>
    <w:rsid w:val="000E144D"/>
    <w:rsid w:val="000F451D"/>
    <w:rsid w:val="0010142D"/>
    <w:rsid w:val="00147092"/>
    <w:rsid w:val="001574BF"/>
    <w:rsid w:val="00160B63"/>
    <w:rsid w:val="001749B5"/>
    <w:rsid w:val="001833E4"/>
    <w:rsid w:val="00186B66"/>
    <w:rsid w:val="001B3CA7"/>
    <w:rsid w:val="001C65FD"/>
    <w:rsid w:val="001D07F5"/>
    <w:rsid w:val="001E206C"/>
    <w:rsid w:val="002071C4"/>
    <w:rsid w:val="00224B52"/>
    <w:rsid w:val="00230FF7"/>
    <w:rsid w:val="00256BF8"/>
    <w:rsid w:val="00262884"/>
    <w:rsid w:val="00290627"/>
    <w:rsid w:val="002B3098"/>
    <w:rsid w:val="002F7EA2"/>
    <w:rsid w:val="00322D88"/>
    <w:rsid w:val="00325CBD"/>
    <w:rsid w:val="003266F8"/>
    <w:rsid w:val="00334BF3"/>
    <w:rsid w:val="003524A4"/>
    <w:rsid w:val="003524DB"/>
    <w:rsid w:val="00361FEF"/>
    <w:rsid w:val="00380A55"/>
    <w:rsid w:val="003900B1"/>
    <w:rsid w:val="00392CE9"/>
    <w:rsid w:val="003A298C"/>
    <w:rsid w:val="003F3509"/>
    <w:rsid w:val="003F3D4A"/>
    <w:rsid w:val="003F3FDB"/>
    <w:rsid w:val="003F5215"/>
    <w:rsid w:val="00411A90"/>
    <w:rsid w:val="004158F8"/>
    <w:rsid w:val="004262EA"/>
    <w:rsid w:val="00431483"/>
    <w:rsid w:val="00435E62"/>
    <w:rsid w:val="004476C0"/>
    <w:rsid w:val="00454D3A"/>
    <w:rsid w:val="00455A2C"/>
    <w:rsid w:val="00464EDE"/>
    <w:rsid w:val="0047206E"/>
    <w:rsid w:val="00483086"/>
    <w:rsid w:val="00485D9F"/>
    <w:rsid w:val="00493010"/>
    <w:rsid w:val="004C21A9"/>
    <w:rsid w:val="004D31A5"/>
    <w:rsid w:val="005008EB"/>
    <w:rsid w:val="005138E7"/>
    <w:rsid w:val="0052148B"/>
    <w:rsid w:val="0054634A"/>
    <w:rsid w:val="0055036B"/>
    <w:rsid w:val="005639B6"/>
    <w:rsid w:val="0058397D"/>
    <w:rsid w:val="00594095"/>
    <w:rsid w:val="00594C07"/>
    <w:rsid w:val="005C38B7"/>
    <w:rsid w:val="005C7D82"/>
    <w:rsid w:val="005D377A"/>
    <w:rsid w:val="005E194D"/>
    <w:rsid w:val="005F2CAF"/>
    <w:rsid w:val="00613CAB"/>
    <w:rsid w:val="006157F0"/>
    <w:rsid w:val="00615E6F"/>
    <w:rsid w:val="006174ED"/>
    <w:rsid w:val="00633355"/>
    <w:rsid w:val="00646D1F"/>
    <w:rsid w:val="00655CEF"/>
    <w:rsid w:val="006560BB"/>
    <w:rsid w:val="00663E12"/>
    <w:rsid w:val="006726A3"/>
    <w:rsid w:val="00673EA0"/>
    <w:rsid w:val="006829BE"/>
    <w:rsid w:val="00694828"/>
    <w:rsid w:val="006A3C6B"/>
    <w:rsid w:val="006B28DC"/>
    <w:rsid w:val="006B725A"/>
    <w:rsid w:val="006C36B5"/>
    <w:rsid w:val="006C4C46"/>
    <w:rsid w:val="006F3905"/>
    <w:rsid w:val="00701185"/>
    <w:rsid w:val="007037B1"/>
    <w:rsid w:val="007037EB"/>
    <w:rsid w:val="00710BCB"/>
    <w:rsid w:val="0072280B"/>
    <w:rsid w:val="00745E8B"/>
    <w:rsid w:val="00750323"/>
    <w:rsid w:val="00757707"/>
    <w:rsid w:val="00757A20"/>
    <w:rsid w:val="0076067F"/>
    <w:rsid w:val="00764DD8"/>
    <w:rsid w:val="007666C5"/>
    <w:rsid w:val="007A0C41"/>
    <w:rsid w:val="007A773A"/>
    <w:rsid w:val="007B445C"/>
    <w:rsid w:val="007C7347"/>
    <w:rsid w:val="007D1139"/>
    <w:rsid w:val="007D55C3"/>
    <w:rsid w:val="007E5A77"/>
    <w:rsid w:val="007F1694"/>
    <w:rsid w:val="00803B9C"/>
    <w:rsid w:val="00804DC3"/>
    <w:rsid w:val="00830FD9"/>
    <w:rsid w:val="00837689"/>
    <w:rsid w:val="00856721"/>
    <w:rsid w:val="00885AAD"/>
    <w:rsid w:val="008917DB"/>
    <w:rsid w:val="008B529B"/>
    <w:rsid w:val="008D3AFE"/>
    <w:rsid w:val="008F1CBE"/>
    <w:rsid w:val="008F7003"/>
    <w:rsid w:val="009002AA"/>
    <w:rsid w:val="009023B5"/>
    <w:rsid w:val="00920CFF"/>
    <w:rsid w:val="0092320D"/>
    <w:rsid w:val="00923A45"/>
    <w:rsid w:val="00924C3D"/>
    <w:rsid w:val="00947BD2"/>
    <w:rsid w:val="00975643"/>
    <w:rsid w:val="009B52BC"/>
    <w:rsid w:val="009C3911"/>
    <w:rsid w:val="009D2E1D"/>
    <w:rsid w:val="009D53FD"/>
    <w:rsid w:val="009E4135"/>
    <w:rsid w:val="009F42F5"/>
    <w:rsid w:val="00A2203E"/>
    <w:rsid w:val="00A25960"/>
    <w:rsid w:val="00A40F0B"/>
    <w:rsid w:val="00A43EE2"/>
    <w:rsid w:val="00A56715"/>
    <w:rsid w:val="00A6388A"/>
    <w:rsid w:val="00A66DFC"/>
    <w:rsid w:val="00A71809"/>
    <w:rsid w:val="00A742AD"/>
    <w:rsid w:val="00A822EC"/>
    <w:rsid w:val="00AA4FEE"/>
    <w:rsid w:val="00AD2AAE"/>
    <w:rsid w:val="00AE5396"/>
    <w:rsid w:val="00B0361D"/>
    <w:rsid w:val="00B13AB3"/>
    <w:rsid w:val="00B31AEB"/>
    <w:rsid w:val="00B31F05"/>
    <w:rsid w:val="00B37306"/>
    <w:rsid w:val="00B56626"/>
    <w:rsid w:val="00B56684"/>
    <w:rsid w:val="00B6257A"/>
    <w:rsid w:val="00B70CD3"/>
    <w:rsid w:val="00B862E2"/>
    <w:rsid w:val="00BA2DE2"/>
    <w:rsid w:val="00BC51B0"/>
    <w:rsid w:val="00BD1B6B"/>
    <w:rsid w:val="00BE1BED"/>
    <w:rsid w:val="00BF52EF"/>
    <w:rsid w:val="00C06DFE"/>
    <w:rsid w:val="00C10340"/>
    <w:rsid w:val="00C13397"/>
    <w:rsid w:val="00C27E5E"/>
    <w:rsid w:val="00C406C9"/>
    <w:rsid w:val="00C6441A"/>
    <w:rsid w:val="00C64988"/>
    <w:rsid w:val="00C6694A"/>
    <w:rsid w:val="00C80F21"/>
    <w:rsid w:val="00C84E39"/>
    <w:rsid w:val="00CB2D2B"/>
    <w:rsid w:val="00CB45A1"/>
    <w:rsid w:val="00CF2BD7"/>
    <w:rsid w:val="00D17846"/>
    <w:rsid w:val="00D463D3"/>
    <w:rsid w:val="00D60F0D"/>
    <w:rsid w:val="00D64A19"/>
    <w:rsid w:val="00D76911"/>
    <w:rsid w:val="00D8186E"/>
    <w:rsid w:val="00D82857"/>
    <w:rsid w:val="00D9227E"/>
    <w:rsid w:val="00DA0FF1"/>
    <w:rsid w:val="00DA11A3"/>
    <w:rsid w:val="00DB472C"/>
    <w:rsid w:val="00DB4F1A"/>
    <w:rsid w:val="00DB6F47"/>
    <w:rsid w:val="00DC0257"/>
    <w:rsid w:val="00DC6D36"/>
    <w:rsid w:val="00DD29A5"/>
    <w:rsid w:val="00DD7536"/>
    <w:rsid w:val="00DE7708"/>
    <w:rsid w:val="00DF21CB"/>
    <w:rsid w:val="00E229BE"/>
    <w:rsid w:val="00E70073"/>
    <w:rsid w:val="00E71857"/>
    <w:rsid w:val="00E95D15"/>
    <w:rsid w:val="00EA1673"/>
    <w:rsid w:val="00EC116E"/>
    <w:rsid w:val="00EC5671"/>
    <w:rsid w:val="00EC73F4"/>
    <w:rsid w:val="00ED0F4B"/>
    <w:rsid w:val="00F05620"/>
    <w:rsid w:val="00F058C8"/>
    <w:rsid w:val="00F270E1"/>
    <w:rsid w:val="00F4442F"/>
    <w:rsid w:val="00F5415C"/>
    <w:rsid w:val="00F56497"/>
    <w:rsid w:val="00F57084"/>
    <w:rsid w:val="00F6467D"/>
    <w:rsid w:val="00FA05F1"/>
    <w:rsid w:val="00FA19AE"/>
    <w:rsid w:val="00FA624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56426FC5"/>
  <w15:chartTrackingRefBased/>
  <w15:docId w15:val="{99EEC9C2-15E4-4246-AF61-C886E4FB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086"/>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 w:type="paragraph" w:styleId="NoSpacing">
    <w:name w:val="No Spacing"/>
    <w:uiPriority w:val="1"/>
    <w:qFormat/>
    <w:rsid w:val="00DD29A5"/>
    <w:rPr>
      <w:rFonts w:asciiTheme="minorHAnsi" w:eastAsiaTheme="minorHAnsi" w:hAnsiTheme="minorHAnsi" w:cstheme="minorBidi"/>
      <w:sz w:val="22"/>
      <w:szCs w:val="22"/>
    </w:rPr>
  </w:style>
  <w:style w:type="paragraph" w:styleId="NormalWeb">
    <w:name w:val="Normal (Web)"/>
    <w:basedOn w:val="Normal"/>
    <w:uiPriority w:val="99"/>
    <w:unhideWhenUsed/>
    <w:rsid w:val="00DB472C"/>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 w:id="1494372654">
      <w:bodyDiv w:val="1"/>
      <w:marLeft w:val="0"/>
      <w:marRight w:val="0"/>
      <w:marTop w:val="0"/>
      <w:marBottom w:val="0"/>
      <w:divBdr>
        <w:top w:val="none" w:sz="0" w:space="0" w:color="auto"/>
        <w:left w:val="none" w:sz="0" w:space="0" w:color="auto"/>
        <w:bottom w:val="none" w:sz="0" w:space="0" w:color="auto"/>
        <w:right w:val="none" w:sz="0" w:space="0" w:color="auto"/>
      </w:divBdr>
      <w:divsChild>
        <w:div w:id="1909270513">
          <w:marLeft w:val="0"/>
          <w:marRight w:val="0"/>
          <w:marTop w:val="0"/>
          <w:marBottom w:val="0"/>
          <w:divBdr>
            <w:top w:val="none" w:sz="0" w:space="0" w:color="auto"/>
            <w:left w:val="none" w:sz="0" w:space="0" w:color="auto"/>
            <w:bottom w:val="none" w:sz="0" w:space="0" w:color="auto"/>
            <w:right w:val="none" w:sz="0" w:space="0" w:color="auto"/>
          </w:divBdr>
          <w:divsChild>
            <w:div w:id="515735133">
              <w:marLeft w:val="0"/>
              <w:marRight w:val="0"/>
              <w:marTop w:val="0"/>
              <w:marBottom w:val="0"/>
              <w:divBdr>
                <w:top w:val="none" w:sz="0" w:space="0" w:color="auto"/>
                <w:left w:val="none" w:sz="0" w:space="0" w:color="auto"/>
                <w:bottom w:val="none" w:sz="0" w:space="0" w:color="auto"/>
                <w:right w:val="none" w:sz="0" w:space="0" w:color="auto"/>
              </w:divBdr>
              <w:divsChild>
                <w:div w:id="852644350">
                  <w:marLeft w:val="-150"/>
                  <w:marRight w:val="-150"/>
                  <w:marTop w:val="0"/>
                  <w:marBottom w:val="0"/>
                  <w:divBdr>
                    <w:top w:val="none" w:sz="0" w:space="0" w:color="auto"/>
                    <w:left w:val="none" w:sz="0" w:space="0" w:color="auto"/>
                    <w:bottom w:val="none" w:sz="0" w:space="0" w:color="auto"/>
                    <w:right w:val="none" w:sz="0" w:space="0" w:color="auto"/>
                  </w:divBdr>
                  <w:divsChild>
                    <w:div w:id="979111595">
                      <w:marLeft w:val="0"/>
                      <w:marRight w:val="0"/>
                      <w:marTop w:val="0"/>
                      <w:marBottom w:val="0"/>
                      <w:divBdr>
                        <w:top w:val="none" w:sz="0" w:space="0" w:color="auto"/>
                        <w:left w:val="none" w:sz="0" w:space="0" w:color="auto"/>
                        <w:bottom w:val="none" w:sz="0" w:space="0" w:color="auto"/>
                        <w:right w:val="none" w:sz="0" w:space="0" w:color="auto"/>
                      </w:divBdr>
                      <w:divsChild>
                        <w:div w:id="740103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kernan\AppData\Local\Microsoft\Windows\INetCache\Content.Outlook\EEW17J5Z\Trojan%20Letterhead%202019-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53E2-2229-4977-AAFE-FEC79C08066F}">
  <ds:schemaRefs>
    <ds:schemaRef ds:uri="urn:schemas-microsoft-com.VSTO2008Demos.ControlsStorage"/>
  </ds:schemaRefs>
</ds:datastoreItem>
</file>

<file path=customXml/itemProps2.xml><?xml version="1.0" encoding="utf-8"?>
<ds:datastoreItem xmlns:ds="http://schemas.openxmlformats.org/officeDocument/2006/customXml" ds:itemID="{9F18B2E4-F17F-4A70-BDB9-3D8A244A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Trojan Letterhead 2019-2020.dotx</Template>
  <TotalTime>6</TotalTime>
  <Pages>3</Pages>
  <Words>838</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5099</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4</cp:revision>
  <cp:lastPrinted>2021-01-14T15:44:00Z</cp:lastPrinted>
  <dcterms:created xsi:type="dcterms:W3CDTF">2021-03-09T15:48:00Z</dcterms:created>
  <dcterms:modified xsi:type="dcterms:W3CDTF">2021-03-09T18:45:00Z</dcterms:modified>
</cp:coreProperties>
</file>