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1C20F" w14:textId="5A14EF31" w:rsidR="00F501A1" w:rsidRPr="00F501A1" w:rsidRDefault="00630D09" w:rsidP="00F501A1">
      <w:pPr>
        <w:jc w:val="center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br/>
      </w:r>
      <w:r w:rsidR="00A01669">
        <w:rPr>
          <w:rFonts w:ascii="Verdana" w:hAnsi="Verdana"/>
        </w:rPr>
        <w:t>Request for Proposals 2015-2016</w:t>
      </w:r>
      <w:r w:rsidR="00F501A1" w:rsidRPr="00F501A1">
        <w:rPr>
          <w:rFonts w:ascii="Verdana" w:hAnsi="Verdana"/>
        </w:rPr>
        <w:t xml:space="preserve"> E-Rate </w:t>
      </w:r>
      <w:r w:rsidR="00FD2A39">
        <w:rPr>
          <w:rFonts w:ascii="Verdana" w:hAnsi="Verdana"/>
        </w:rPr>
        <w:t>Wireless Upgrade</w:t>
      </w:r>
      <w:r w:rsidR="00F501A1" w:rsidRPr="00F501A1">
        <w:rPr>
          <w:rFonts w:ascii="Verdana" w:hAnsi="Verdana"/>
        </w:rPr>
        <w:t xml:space="preserve"> Project</w:t>
      </w:r>
    </w:p>
    <w:p w14:paraId="51F8E607" w14:textId="5CC5F8BE" w:rsidR="00FD2A39" w:rsidRDefault="00B56FF6" w:rsidP="00FD2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Troy Public Schools, USD 429</w:t>
      </w:r>
      <w:r w:rsidR="00FD2A39">
        <w:rPr>
          <w:b/>
          <w:sz w:val="32"/>
          <w:szCs w:val="32"/>
        </w:rPr>
        <w:br/>
        <w:t>230 W Poplar</w:t>
      </w:r>
      <w:r w:rsidR="00FD2A39">
        <w:rPr>
          <w:b/>
          <w:sz w:val="32"/>
          <w:szCs w:val="32"/>
        </w:rPr>
        <w:br/>
        <w:t>Troy, KS 66087</w:t>
      </w:r>
    </w:p>
    <w:p w14:paraId="0DC1C211" w14:textId="77777777" w:rsidR="00F501A1" w:rsidRDefault="00F501A1" w:rsidP="00F501A1">
      <w:pPr>
        <w:jc w:val="center"/>
        <w:rPr>
          <w:b/>
          <w:sz w:val="32"/>
          <w:szCs w:val="32"/>
        </w:rPr>
      </w:pPr>
    </w:p>
    <w:p w14:paraId="0DC1C212" w14:textId="77777777" w:rsidR="00F501A1" w:rsidRPr="006E73E8" w:rsidRDefault="00F501A1" w:rsidP="00F501A1">
      <w:pPr>
        <w:rPr>
          <w:b/>
          <w:sz w:val="28"/>
          <w:szCs w:val="24"/>
        </w:rPr>
      </w:pPr>
      <w:r w:rsidRPr="006E73E8">
        <w:rPr>
          <w:b/>
          <w:sz w:val="28"/>
          <w:szCs w:val="24"/>
        </w:rPr>
        <w:t>Notice to Bidders</w:t>
      </w:r>
    </w:p>
    <w:p w14:paraId="0DC1C213" w14:textId="23FCFE2B" w:rsidR="00F501A1" w:rsidRDefault="00F501A1" w:rsidP="00F501A1">
      <w:pPr>
        <w:spacing w:after="0" w:line="240" w:lineRule="auto"/>
        <w:jc w:val="center"/>
        <w:rPr>
          <w:sz w:val="24"/>
          <w:szCs w:val="24"/>
        </w:rPr>
      </w:pPr>
      <w:r w:rsidRPr="00F501A1">
        <w:rPr>
          <w:sz w:val="24"/>
          <w:szCs w:val="24"/>
        </w:rPr>
        <w:t xml:space="preserve">Notice is hereby given to interested bidders that the </w:t>
      </w:r>
      <w:r w:rsidR="00B56FF6">
        <w:rPr>
          <w:sz w:val="24"/>
          <w:szCs w:val="24"/>
        </w:rPr>
        <w:t>Troy</w:t>
      </w:r>
      <w:r w:rsidRPr="00F501A1">
        <w:rPr>
          <w:sz w:val="24"/>
          <w:szCs w:val="24"/>
        </w:rPr>
        <w:t xml:space="preserve"> School District will</w:t>
      </w:r>
      <w:r>
        <w:rPr>
          <w:sz w:val="24"/>
          <w:szCs w:val="24"/>
        </w:rPr>
        <w:t xml:space="preserve"> </w:t>
      </w:r>
      <w:r w:rsidRPr="00F501A1">
        <w:rPr>
          <w:sz w:val="24"/>
          <w:szCs w:val="24"/>
        </w:rPr>
        <w:t>receive</w:t>
      </w:r>
      <w:r w:rsidR="00FD2A39">
        <w:rPr>
          <w:sz w:val="24"/>
          <w:szCs w:val="24"/>
        </w:rPr>
        <w:t xml:space="preserve"> electronic</w:t>
      </w:r>
      <w:r w:rsidRPr="00F501A1">
        <w:rPr>
          <w:sz w:val="24"/>
          <w:szCs w:val="24"/>
        </w:rPr>
        <w:t xml:space="preserve"> bids until the hour of </w:t>
      </w:r>
      <w:r w:rsidR="004E7DBB">
        <w:rPr>
          <w:sz w:val="24"/>
          <w:szCs w:val="24"/>
        </w:rPr>
        <w:t>2</w:t>
      </w:r>
      <w:r w:rsidR="00B56FF6">
        <w:rPr>
          <w:sz w:val="24"/>
          <w:szCs w:val="24"/>
        </w:rPr>
        <w:t>:30 PM</w:t>
      </w:r>
      <w:r w:rsidR="00FD4E4A">
        <w:rPr>
          <w:sz w:val="24"/>
          <w:szCs w:val="24"/>
        </w:rPr>
        <w:t xml:space="preserve"> Central</w:t>
      </w:r>
      <w:r w:rsidR="00A01669">
        <w:rPr>
          <w:sz w:val="24"/>
          <w:szCs w:val="24"/>
        </w:rPr>
        <w:t>, on February 18</w:t>
      </w:r>
      <w:r>
        <w:rPr>
          <w:sz w:val="24"/>
          <w:szCs w:val="24"/>
        </w:rPr>
        <w:t>, 2015</w:t>
      </w:r>
      <w:r w:rsidRPr="00F501A1">
        <w:rPr>
          <w:sz w:val="24"/>
          <w:szCs w:val="24"/>
        </w:rPr>
        <w:t xml:space="preserve">, at the </w:t>
      </w:r>
      <w:r w:rsidR="00FD2A39">
        <w:rPr>
          <w:sz w:val="24"/>
          <w:szCs w:val="24"/>
        </w:rPr>
        <w:t>email address of eRate@troyusd.org.</w:t>
      </w:r>
    </w:p>
    <w:p w14:paraId="0DC1C214" w14:textId="77777777" w:rsidR="00F501A1" w:rsidRPr="00F501A1" w:rsidRDefault="00F501A1" w:rsidP="00F501A1">
      <w:pPr>
        <w:rPr>
          <w:sz w:val="24"/>
          <w:szCs w:val="24"/>
        </w:rPr>
      </w:pPr>
    </w:p>
    <w:p w14:paraId="0DC1C215" w14:textId="77777777" w:rsidR="00F501A1" w:rsidRDefault="00F501A1" w:rsidP="00F501A1">
      <w:pPr>
        <w:jc w:val="center"/>
        <w:rPr>
          <w:b/>
          <w:sz w:val="32"/>
          <w:szCs w:val="32"/>
        </w:rPr>
      </w:pPr>
      <w:r w:rsidRPr="00F501A1">
        <w:rPr>
          <w:b/>
          <w:sz w:val="32"/>
          <w:szCs w:val="32"/>
        </w:rPr>
        <w:t>Schedule of Events: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501A1" w14:paraId="0DC1C219" w14:textId="77777777" w:rsidTr="00F501A1">
        <w:tc>
          <w:tcPr>
            <w:tcW w:w="4675" w:type="dxa"/>
          </w:tcPr>
          <w:p w14:paraId="0DC1C216" w14:textId="77777777" w:rsidR="00F501A1" w:rsidRDefault="00F501A1" w:rsidP="00F501A1">
            <w:pPr>
              <w:jc w:val="center"/>
              <w:rPr>
                <w:b/>
                <w:sz w:val="32"/>
                <w:szCs w:val="32"/>
              </w:rPr>
            </w:pPr>
            <w:r w:rsidRPr="00F501A1">
              <w:rPr>
                <w:b/>
                <w:sz w:val="32"/>
                <w:szCs w:val="32"/>
              </w:rPr>
              <w:t>Event</w:t>
            </w:r>
          </w:p>
        </w:tc>
        <w:tc>
          <w:tcPr>
            <w:tcW w:w="4675" w:type="dxa"/>
          </w:tcPr>
          <w:p w14:paraId="0DC1C217" w14:textId="77777777" w:rsidR="00F501A1" w:rsidRPr="00F501A1" w:rsidRDefault="00F501A1" w:rsidP="00F501A1">
            <w:pPr>
              <w:jc w:val="center"/>
              <w:rPr>
                <w:b/>
                <w:sz w:val="32"/>
                <w:szCs w:val="32"/>
              </w:rPr>
            </w:pPr>
            <w:r w:rsidRPr="00F501A1">
              <w:rPr>
                <w:b/>
                <w:sz w:val="32"/>
                <w:szCs w:val="32"/>
              </w:rPr>
              <w:t>Date(s)</w:t>
            </w:r>
          </w:p>
          <w:p w14:paraId="0DC1C218" w14:textId="77777777" w:rsidR="00F501A1" w:rsidRPr="00F501A1" w:rsidRDefault="00F501A1" w:rsidP="00F501A1">
            <w:pPr>
              <w:jc w:val="center"/>
              <w:rPr>
                <w:sz w:val="24"/>
                <w:szCs w:val="24"/>
              </w:rPr>
            </w:pPr>
          </w:p>
        </w:tc>
      </w:tr>
      <w:tr w:rsidR="00F501A1" w14:paraId="0DC1C21D" w14:textId="77777777" w:rsidTr="00F501A1">
        <w:tc>
          <w:tcPr>
            <w:tcW w:w="4675" w:type="dxa"/>
          </w:tcPr>
          <w:p w14:paraId="0DC1C21A" w14:textId="77777777" w:rsidR="00F501A1" w:rsidRPr="00F501A1" w:rsidRDefault="00F501A1" w:rsidP="00F501A1">
            <w:pPr>
              <w:jc w:val="center"/>
              <w:rPr>
                <w:sz w:val="24"/>
                <w:szCs w:val="24"/>
              </w:rPr>
            </w:pPr>
            <w:r w:rsidRPr="00F501A1">
              <w:rPr>
                <w:sz w:val="24"/>
                <w:szCs w:val="24"/>
              </w:rPr>
              <w:t>Release of RFP to vendors</w:t>
            </w:r>
          </w:p>
        </w:tc>
        <w:tc>
          <w:tcPr>
            <w:tcW w:w="4675" w:type="dxa"/>
          </w:tcPr>
          <w:p w14:paraId="0DC1C21B" w14:textId="5B1C1ED9" w:rsidR="00F501A1" w:rsidRPr="00F501A1" w:rsidRDefault="00A01669" w:rsidP="00F50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01/21</w:t>
            </w:r>
            <w:r w:rsidR="00F501A1">
              <w:rPr>
                <w:sz w:val="24"/>
                <w:szCs w:val="24"/>
              </w:rPr>
              <w:t>/2015</w:t>
            </w:r>
          </w:p>
          <w:p w14:paraId="0DC1C21C" w14:textId="77777777" w:rsidR="00F501A1" w:rsidRPr="00F501A1" w:rsidRDefault="00F501A1" w:rsidP="00F501A1">
            <w:pPr>
              <w:jc w:val="center"/>
              <w:rPr>
                <w:sz w:val="24"/>
                <w:szCs w:val="24"/>
              </w:rPr>
            </w:pPr>
          </w:p>
        </w:tc>
      </w:tr>
      <w:tr w:rsidR="00F501A1" w14:paraId="0DC1C221" w14:textId="77777777" w:rsidTr="00F501A1">
        <w:tc>
          <w:tcPr>
            <w:tcW w:w="4675" w:type="dxa"/>
          </w:tcPr>
          <w:p w14:paraId="0DC1C21E" w14:textId="0309987B" w:rsidR="00F501A1" w:rsidRPr="0026239B" w:rsidRDefault="00897F8B" w:rsidP="0026239B">
            <w:pPr>
              <w:jc w:val="center"/>
              <w:rPr>
                <w:sz w:val="24"/>
                <w:szCs w:val="24"/>
              </w:rPr>
            </w:pPr>
            <w:r w:rsidRPr="00897F8B">
              <w:rPr>
                <w:sz w:val="24"/>
                <w:szCs w:val="24"/>
              </w:rPr>
              <w:t>Questions to Customer may begin</w:t>
            </w:r>
          </w:p>
        </w:tc>
        <w:tc>
          <w:tcPr>
            <w:tcW w:w="4675" w:type="dxa"/>
          </w:tcPr>
          <w:p w14:paraId="150CAB45" w14:textId="03424A0C" w:rsidR="00897F8B" w:rsidRPr="00897F8B" w:rsidRDefault="00A01669" w:rsidP="00F50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1/22</w:t>
            </w:r>
            <w:r w:rsidR="00897F8B" w:rsidRPr="00897F8B">
              <w:rPr>
                <w:sz w:val="24"/>
                <w:szCs w:val="24"/>
              </w:rPr>
              <w:t>/2015</w:t>
            </w:r>
          </w:p>
          <w:p w14:paraId="0DC1C220" w14:textId="77777777" w:rsidR="00F501A1" w:rsidRPr="00894F45" w:rsidRDefault="00F501A1" w:rsidP="0026239B">
            <w:pPr>
              <w:jc w:val="center"/>
              <w:rPr>
                <w:strike/>
                <w:sz w:val="24"/>
                <w:szCs w:val="24"/>
              </w:rPr>
            </w:pPr>
          </w:p>
        </w:tc>
      </w:tr>
      <w:tr w:rsidR="00F501A1" w14:paraId="0DC1C229" w14:textId="77777777" w:rsidTr="00F501A1">
        <w:tc>
          <w:tcPr>
            <w:tcW w:w="4675" w:type="dxa"/>
          </w:tcPr>
          <w:p w14:paraId="0DC1C226" w14:textId="77777777" w:rsidR="00F501A1" w:rsidRPr="00F501A1" w:rsidRDefault="00F501A1" w:rsidP="00F501A1">
            <w:pPr>
              <w:jc w:val="center"/>
              <w:rPr>
                <w:sz w:val="24"/>
                <w:szCs w:val="24"/>
              </w:rPr>
            </w:pPr>
            <w:r w:rsidRPr="00F501A1">
              <w:rPr>
                <w:sz w:val="24"/>
                <w:szCs w:val="24"/>
              </w:rPr>
              <w:t>Deadline for Submission of Proposals</w:t>
            </w:r>
          </w:p>
        </w:tc>
        <w:tc>
          <w:tcPr>
            <w:tcW w:w="4675" w:type="dxa"/>
          </w:tcPr>
          <w:p w14:paraId="0DC1C227" w14:textId="4CD67675" w:rsidR="00F501A1" w:rsidRPr="00F501A1" w:rsidRDefault="00A01669" w:rsidP="00F50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02/18/2015</w:t>
            </w:r>
            <w:r w:rsidR="00894F45">
              <w:rPr>
                <w:sz w:val="24"/>
                <w:szCs w:val="24"/>
              </w:rPr>
              <w:t xml:space="preserve"> 2:30</w:t>
            </w:r>
            <w:r w:rsidR="00F501A1" w:rsidRPr="00F501A1">
              <w:rPr>
                <w:sz w:val="24"/>
                <w:szCs w:val="24"/>
              </w:rPr>
              <w:t xml:space="preserve"> PM</w:t>
            </w:r>
          </w:p>
          <w:p w14:paraId="0DC1C228" w14:textId="77777777" w:rsidR="00F501A1" w:rsidRPr="00F501A1" w:rsidRDefault="00F501A1" w:rsidP="00F501A1">
            <w:pPr>
              <w:jc w:val="center"/>
              <w:rPr>
                <w:sz w:val="24"/>
                <w:szCs w:val="24"/>
              </w:rPr>
            </w:pPr>
          </w:p>
        </w:tc>
      </w:tr>
      <w:tr w:rsidR="00F501A1" w14:paraId="0DC1C22D" w14:textId="77777777" w:rsidTr="00F501A1">
        <w:tc>
          <w:tcPr>
            <w:tcW w:w="4675" w:type="dxa"/>
          </w:tcPr>
          <w:p w14:paraId="0DC1C22A" w14:textId="39A43FE1" w:rsidR="00F501A1" w:rsidRPr="00F501A1" w:rsidRDefault="00A01669" w:rsidP="00A01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Opening of Proposals</w:t>
            </w:r>
          </w:p>
        </w:tc>
        <w:tc>
          <w:tcPr>
            <w:tcW w:w="4675" w:type="dxa"/>
          </w:tcPr>
          <w:p w14:paraId="0DC1C22B" w14:textId="188D69DD" w:rsidR="00F501A1" w:rsidRPr="00F501A1" w:rsidRDefault="00A01669" w:rsidP="00F50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02/18/2015 3</w:t>
            </w:r>
            <w:r w:rsidR="00894F45">
              <w:rPr>
                <w:sz w:val="24"/>
                <w:szCs w:val="24"/>
              </w:rPr>
              <w:t>:30</w:t>
            </w:r>
            <w:r w:rsidR="00F501A1" w:rsidRPr="00F501A1">
              <w:rPr>
                <w:sz w:val="24"/>
                <w:szCs w:val="24"/>
              </w:rPr>
              <w:t xml:space="preserve"> PM</w:t>
            </w:r>
          </w:p>
          <w:p w14:paraId="0DC1C22C" w14:textId="77777777" w:rsidR="00F501A1" w:rsidRPr="00F501A1" w:rsidRDefault="00F501A1" w:rsidP="00F501A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DC1C22E" w14:textId="77777777" w:rsidR="00F501A1" w:rsidRDefault="00F501A1" w:rsidP="00F501A1">
      <w:pPr>
        <w:jc w:val="center"/>
        <w:rPr>
          <w:b/>
          <w:sz w:val="32"/>
          <w:szCs w:val="32"/>
        </w:rPr>
      </w:pPr>
    </w:p>
    <w:p w14:paraId="0DC1C22F" w14:textId="6A460A47" w:rsidR="00F501A1" w:rsidRPr="006E73E8" w:rsidRDefault="00FD2A39" w:rsidP="00F501A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8"/>
          <w:szCs w:val="24"/>
        </w:rPr>
        <w:t>Troy</w:t>
      </w:r>
      <w:r w:rsidR="00A01669">
        <w:rPr>
          <w:b/>
          <w:sz w:val="28"/>
          <w:szCs w:val="24"/>
        </w:rPr>
        <w:t xml:space="preserve"> School District 2015</w:t>
      </w:r>
      <w:r w:rsidR="00F501A1" w:rsidRPr="006E73E8">
        <w:rPr>
          <w:b/>
          <w:sz w:val="28"/>
          <w:szCs w:val="24"/>
        </w:rPr>
        <w:t>-201</w:t>
      </w:r>
      <w:r w:rsidR="00A01669">
        <w:rPr>
          <w:b/>
          <w:sz w:val="28"/>
          <w:szCs w:val="24"/>
        </w:rPr>
        <w:t>6</w:t>
      </w:r>
      <w:r w:rsidR="00F501A1" w:rsidRPr="006E73E8">
        <w:rPr>
          <w:b/>
          <w:sz w:val="28"/>
          <w:szCs w:val="24"/>
        </w:rPr>
        <w:t xml:space="preserve"> E-Rate Wireless Project</w:t>
      </w:r>
      <w:r w:rsidR="00F501A1" w:rsidRPr="006E73E8">
        <w:rPr>
          <w:b/>
          <w:sz w:val="24"/>
          <w:szCs w:val="24"/>
        </w:rPr>
        <w:br/>
      </w:r>
    </w:p>
    <w:p w14:paraId="0DC1C231" w14:textId="52A347AA" w:rsidR="00F501A1" w:rsidRDefault="00F501A1" w:rsidP="00F501A1">
      <w:pPr>
        <w:pStyle w:val="NoSpacing"/>
        <w:rPr>
          <w:sz w:val="24"/>
          <w:szCs w:val="24"/>
        </w:rPr>
      </w:pPr>
      <w:r w:rsidRPr="00F501A1">
        <w:rPr>
          <w:sz w:val="24"/>
          <w:szCs w:val="24"/>
        </w:rPr>
        <w:t xml:space="preserve">The </w:t>
      </w:r>
      <w:r w:rsidR="00FD2A39">
        <w:rPr>
          <w:sz w:val="24"/>
          <w:szCs w:val="24"/>
        </w:rPr>
        <w:t>Troy</w:t>
      </w:r>
      <w:r w:rsidRPr="00F501A1">
        <w:rPr>
          <w:sz w:val="24"/>
          <w:szCs w:val="24"/>
        </w:rPr>
        <w:t xml:space="preserve"> </w:t>
      </w:r>
      <w:r w:rsidR="00CB3B4A">
        <w:rPr>
          <w:sz w:val="24"/>
          <w:szCs w:val="24"/>
        </w:rPr>
        <w:t xml:space="preserve">School </w:t>
      </w:r>
      <w:r w:rsidRPr="00F501A1">
        <w:rPr>
          <w:sz w:val="24"/>
          <w:szCs w:val="24"/>
        </w:rPr>
        <w:t xml:space="preserve">District wishes to install a </w:t>
      </w:r>
      <w:r>
        <w:rPr>
          <w:sz w:val="24"/>
          <w:szCs w:val="24"/>
        </w:rPr>
        <w:t xml:space="preserve">wired / </w:t>
      </w:r>
      <w:r w:rsidRPr="00F501A1">
        <w:rPr>
          <w:sz w:val="24"/>
          <w:szCs w:val="24"/>
        </w:rPr>
        <w:t>wireless infrastructure to allow each of</w:t>
      </w:r>
      <w:r>
        <w:rPr>
          <w:sz w:val="24"/>
          <w:szCs w:val="24"/>
        </w:rPr>
        <w:t xml:space="preserve"> its </w:t>
      </w:r>
      <w:r w:rsidR="0017398C">
        <w:rPr>
          <w:sz w:val="24"/>
          <w:szCs w:val="24"/>
        </w:rPr>
        <w:t>s</w:t>
      </w:r>
      <w:r>
        <w:rPr>
          <w:sz w:val="24"/>
          <w:szCs w:val="24"/>
        </w:rPr>
        <w:t xml:space="preserve">chools to have </w:t>
      </w:r>
      <w:r w:rsidR="00CB3B4A">
        <w:rPr>
          <w:sz w:val="24"/>
          <w:szCs w:val="24"/>
        </w:rPr>
        <w:t>wireless devices connected throughout</w:t>
      </w:r>
      <w:r w:rsidRPr="00F501A1">
        <w:rPr>
          <w:sz w:val="24"/>
          <w:szCs w:val="24"/>
        </w:rPr>
        <w:t xml:space="preserve"> </w:t>
      </w:r>
      <w:r w:rsidR="00CB3B4A">
        <w:rPr>
          <w:sz w:val="24"/>
          <w:szCs w:val="24"/>
        </w:rPr>
        <w:t xml:space="preserve">its </w:t>
      </w:r>
      <w:r w:rsidRPr="00F501A1">
        <w:rPr>
          <w:sz w:val="24"/>
          <w:szCs w:val="24"/>
        </w:rPr>
        <w:t>buildings</w:t>
      </w:r>
      <w:r w:rsidR="00BD3BC4">
        <w:rPr>
          <w:sz w:val="24"/>
          <w:szCs w:val="24"/>
        </w:rPr>
        <w:t xml:space="preserve"> at two school locations. For E-Rate purposes, the project is split into four components</w:t>
      </w:r>
      <w:r w:rsidR="0017398C">
        <w:rPr>
          <w:sz w:val="24"/>
          <w:szCs w:val="24"/>
        </w:rPr>
        <w:t xml:space="preserve"> (</w:t>
      </w:r>
      <w:r w:rsidR="00DF7CF2">
        <w:rPr>
          <w:sz w:val="24"/>
          <w:szCs w:val="24"/>
        </w:rPr>
        <w:t xml:space="preserve">reference </w:t>
      </w:r>
      <w:r w:rsidR="0017398C">
        <w:rPr>
          <w:sz w:val="24"/>
          <w:szCs w:val="24"/>
        </w:rPr>
        <w:t>line items of the</w:t>
      </w:r>
      <w:r w:rsidR="00DF7CF2">
        <w:rPr>
          <w:sz w:val="24"/>
          <w:szCs w:val="24"/>
        </w:rPr>
        <w:t xml:space="preserve"> submitted </w:t>
      </w:r>
      <w:r w:rsidR="0017398C">
        <w:rPr>
          <w:sz w:val="24"/>
          <w:szCs w:val="24"/>
        </w:rPr>
        <w:t>form 470</w:t>
      </w:r>
      <w:r w:rsidR="00DF7CF2">
        <w:rPr>
          <w:sz w:val="24"/>
          <w:szCs w:val="24"/>
        </w:rPr>
        <w:t>s</w:t>
      </w:r>
      <w:r w:rsidR="0017398C">
        <w:rPr>
          <w:sz w:val="24"/>
          <w:szCs w:val="24"/>
        </w:rPr>
        <w:t>)</w:t>
      </w:r>
      <w:r w:rsidR="00BD3BC4">
        <w:rPr>
          <w:sz w:val="24"/>
          <w:szCs w:val="24"/>
        </w:rPr>
        <w:t xml:space="preserve"> with each component being quoted separately. Pricing must be split between the two schools thus two form 470s </w:t>
      </w:r>
      <w:r w:rsidR="00897F8B">
        <w:rPr>
          <w:sz w:val="24"/>
          <w:szCs w:val="24"/>
        </w:rPr>
        <w:t>have been filed relating to this RFP</w:t>
      </w:r>
      <w:r w:rsidR="00BD3BC4">
        <w:rPr>
          <w:sz w:val="24"/>
          <w:szCs w:val="24"/>
        </w:rPr>
        <w:t xml:space="preserve">. </w:t>
      </w:r>
      <w:r w:rsidR="004D5876">
        <w:rPr>
          <w:sz w:val="24"/>
          <w:szCs w:val="24"/>
        </w:rPr>
        <w:t xml:space="preserve">Vendors may quote one or more components of the project </w:t>
      </w:r>
      <w:r w:rsidR="00A01669">
        <w:rPr>
          <w:sz w:val="24"/>
          <w:szCs w:val="24"/>
        </w:rPr>
        <w:t>and may submit more than one bid</w:t>
      </w:r>
      <w:r w:rsidR="004D5876">
        <w:rPr>
          <w:sz w:val="24"/>
          <w:szCs w:val="24"/>
        </w:rPr>
        <w:t>.</w:t>
      </w:r>
    </w:p>
    <w:p w14:paraId="0DC1C232" w14:textId="77777777" w:rsidR="00F501A1" w:rsidRPr="00F501A1" w:rsidRDefault="00F501A1" w:rsidP="00F501A1">
      <w:pPr>
        <w:pStyle w:val="NoSpacing"/>
        <w:rPr>
          <w:sz w:val="24"/>
          <w:szCs w:val="24"/>
        </w:rPr>
      </w:pPr>
    </w:p>
    <w:p w14:paraId="388D5A2D" w14:textId="77777777" w:rsidR="00512501" w:rsidRDefault="00F501A1" w:rsidP="00F501A1">
      <w:pPr>
        <w:pStyle w:val="NoSpacing"/>
        <w:rPr>
          <w:sz w:val="24"/>
          <w:szCs w:val="24"/>
        </w:rPr>
      </w:pPr>
      <w:r w:rsidRPr="00F501A1">
        <w:rPr>
          <w:sz w:val="24"/>
          <w:szCs w:val="24"/>
        </w:rPr>
        <w:t>The capacity of the access points should allow students to conduct moderate to heavy Web</w:t>
      </w:r>
      <w:r w:rsidR="00A36C43">
        <w:rPr>
          <w:sz w:val="24"/>
          <w:szCs w:val="24"/>
        </w:rPr>
        <w:t xml:space="preserve"> </w:t>
      </w:r>
      <w:r w:rsidRPr="00F501A1">
        <w:rPr>
          <w:sz w:val="24"/>
          <w:szCs w:val="24"/>
        </w:rPr>
        <w:t>access for research with mini</w:t>
      </w:r>
      <w:r w:rsidR="0017398C">
        <w:rPr>
          <w:sz w:val="24"/>
          <w:szCs w:val="24"/>
        </w:rPr>
        <w:t>mal video streaming, such as</w:t>
      </w:r>
      <w:r w:rsidRPr="00F501A1">
        <w:rPr>
          <w:sz w:val="24"/>
          <w:szCs w:val="24"/>
        </w:rPr>
        <w:t xml:space="preserve"> s</w:t>
      </w:r>
      <w:r w:rsidR="00FA2B54">
        <w:rPr>
          <w:sz w:val="24"/>
          <w:szCs w:val="24"/>
        </w:rPr>
        <w:t>tudents being able to view short</w:t>
      </w:r>
      <w:r w:rsidRPr="00F501A1">
        <w:rPr>
          <w:sz w:val="24"/>
          <w:szCs w:val="24"/>
        </w:rPr>
        <w:t xml:space="preserve"> onl</w:t>
      </w:r>
      <w:r w:rsidR="00CB3B4A">
        <w:rPr>
          <w:sz w:val="24"/>
          <w:szCs w:val="24"/>
        </w:rPr>
        <w:t>ine video</w:t>
      </w:r>
      <w:r w:rsidR="00FA2B54">
        <w:rPr>
          <w:sz w:val="24"/>
          <w:szCs w:val="24"/>
        </w:rPr>
        <w:t>s in HD periodically</w:t>
      </w:r>
      <w:r w:rsidR="0017398C">
        <w:rPr>
          <w:sz w:val="24"/>
          <w:szCs w:val="24"/>
        </w:rPr>
        <w:t xml:space="preserve"> every hour;</w:t>
      </w:r>
      <w:r w:rsidR="004D5876">
        <w:rPr>
          <w:sz w:val="24"/>
          <w:szCs w:val="24"/>
        </w:rPr>
        <w:t xml:space="preserve"> handle tasks such as </w:t>
      </w:r>
      <w:r w:rsidR="00CB3B4A">
        <w:rPr>
          <w:sz w:val="24"/>
          <w:szCs w:val="24"/>
        </w:rPr>
        <w:t xml:space="preserve">accessing and saving </w:t>
      </w:r>
      <w:r w:rsidR="00FA2B54">
        <w:rPr>
          <w:sz w:val="24"/>
          <w:szCs w:val="24"/>
        </w:rPr>
        <w:t xml:space="preserve">network or web based </w:t>
      </w:r>
      <w:r w:rsidR="00CB3B4A">
        <w:rPr>
          <w:sz w:val="24"/>
          <w:szCs w:val="24"/>
        </w:rPr>
        <w:t xml:space="preserve">word processing and multimedia </w:t>
      </w:r>
      <w:r w:rsidR="00FA2B54">
        <w:rPr>
          <w:sz w:val="24"/>
          <w:szCs w:val="24"/>
        </w:rPr>
        <w:t>presentations</w:t>
      </w:r>
      <w:r w:rsidR="0017398C">
        <w:rPr>
          <w:sz w:val="24"/>
          <w:szCs w:val="24"/>
        </w:rPr>
        <w:t>;</w:t>
      </w:r>
      <w:r w:rsidR="00FA2B54">
        <w:rPr>
          <w:sz w:val="24"/>
          <w:szCs w:val="24"/>
        </w:rPr>
        <w:t xml:space="preserve"> and running educational desktop </w:t>
      </w:r>
      <w:r w:rsidR="00FA2B54">
        <w:rPr>
          <w:sz w:val="24"/>
          <w:szCs w:val="24"/>
        </w:rPr>
        <w:lastRenderedPageBreak/>
        <w:t>and web based applications.</w:t>
      </w:r>
      <w:r w:rsidR="004D5876">
        <w:rPr>
          <w:sz w:val="24"/>
          <w:szCs w:val="24"/>
        </w:rPr>
        <w:t xml:space="preserve"> Each employee in the district has</w:t>
      </w:r>
      <w:r w:rsidR="00512501">
        <w:rPr>
          <w:sz w:val="24"/>
          <w:szCs w:val="24"/>
        </w:rPr>
        <w:t xml:space="preserve"> one or two wireless devices;</w:t>
      </w:r>
      <w:r w:rsidR="004D5876">
        <w:rPr>
          <w:sz w:val="24"/>
          <w:szCs w:val="24"/>
        </w:rPr>
        <w:t xml:space="preserve"> students have access to mobile device</w:t>
      </w:r>
      <w:r w:rsidR="0017398C">
        <w:rPr>
          <w:sz w:val="24"/>
          <w:szCs w:val="24"/>
        </w:rPr>
        <w:t>s from shared-access</w:t>
      </w:r>
      <w:r w:rsidR="004D5876">
        <w:rPr>
          <w:sz w:val="24"/>
          <w:szCs w:val="24"/>
        </w:rPr>
        <w:t xml:space="preserve"> carts</w:t>
      </w:r>
      <w:r w:rsidR="0017398C">
        <w:rPr>
          <w:sz w:val="24"/>
          <w:szCs w:val="24"/>
        </w:rPr>
        <w:t xml:space="preserve"> and grade school classrooms having four dedicated student devices per room</w:t>
      </w:r>
      <w:r w:rsidR="00512501">
        <w:rPr>
          <w:sz w:val="24"/>
          <w:szCs w:val="24"/>
        </w:rPr>
        <w:t>; and employees and students are able to bring in personal devices as approved</w:t>
      </w:r>
      <w:r w:rsidR="004D5876">
        <w:rPr>
          <w:sz w:val="24"/>
          <w:szCs w:val="24"/>
        </w:rPr>
        <w:t>.</w:t>
      </w:r>
      <w:r w:rsidR="00FA2B54">
        <w:rPr>
          <w:sz w:val="24"/>
          <w:szCs w:val="24"/>
        </w:rPr>
        <w:t xml:space="preserve">  </w:t>
      </w:r>
      <w:r w:rsidR="00FA2B54" w:rsidRPr="00F501A1">
        <w:rPr>
          <w:sz w:val="24"/>
          <w:szCs w:val="24"/>
        </w:rPr>
        <w:t>(</w:t>
      </w:r>
      <w:r w:rsidRPr="00F501A1">
        <w:rPr>
          <w:sz w:val="24"/>
          <w:szCs w:val="24"/>
        </w:rPr>
        <w:t xml:space="preserve">Vendor may assume that the </w:t>
      </w:r>
      <w:r w:rsidR="00FD2A39">
        <w:rPr>
          <w:sz w:val="24"/>
          <w:szCs w:val="24"/>
        </w:rPr>
        <w:t xml:space="preserve">Troy </w:t>
      </w:r>
      <w:r w:rsidRPr="00F501A1">
        <w:rPr>
          <w:sz w:val="24"/>
          <w:szCs w:val="24"/>
        </w:rPr>
        <w:t>School District has sufficient Internet bandwidth to</w:t>
      </w:r>
      <w:r w:rsidR="00512501">
        <w:rPr>
          <w:sz w:val="24"/>
          <w:szCs w:val="24"/>
        </w:rPr>
        <w:t xml:space="preserve"> supply the requirements above.</w:t>
      </w:r>
    </w:p>
    <w:p w14:paraId="41BCEA48" w14:textId="77777777" w:rsidR="00512501" w:rsidRDefault="00512501" w:rsidP="00F501A1">
      <w:pPr>
        <w:pStyle w:val="NoSpacing"/>
        <w:rPr>
          <w:sz w:val="24"/>
          <w:szCs w:val="24"/>
        </w:rPr>
      </w:pPr>
    </w:p>
    <w:p w14:paraId="07618921" w14:textId="77777777" w:rsidR="00512501" w:rsidRDefault="00F501A1" w:rsidP="00F501A1">
      <w:pPr>
        <w:pStyle w:val="NoSpacing"/>
        <w:rPr>
          <w:sz w:val="24"/>
          <w:szCs w:val="24"/>
        </w:rPr>
      </w:pPr>
      <w:r w:rsidRPr="00F501A1">
        <w:rPr>
          <w:sz w:val="24"/>
          <w:szCs w:val="24"/>
        </w:rPr>
        <w:t>The primary</w:t>
      </w:r>
      <w:r w:rsidR="00FD2A39">
        <w:rPr>
          <w:sz w:val="24"/>
          <w:szCs w:val="24"/>
        </w:rPr>
        <w:t xml:space="preserve"> </w:t>
      </w:r>
      <w:r w:rsidRPr="00F501A1">
        <w:rPr>
          <w:sz w:val="24"/>
          <w:szCs w:val="24"/>
        </w:rPr>
        <w:t>objective</w:t>
      </w:r>
      <w:r w:rsidR="00CB3B4A">
        <w:rPr>
          <w:sz w:val="24"/>
          <w:szCs w:val="24"/>
        </w:rPr>
        <w:t>s are</w:t>
      </w:r>
      <w:r w:rsidRPr="00F501A1">
        <w:rPr>
          <w:sz w:val="24"/>
          <w:szCs w:val="24"/>
        </w:rPr>
        <w:t xml:space="preserve"> to ensure that </w:t>
      </w:r>
      <w:r w:rsidR="00CB3B4A">
        <w:rPr>
          <w:sz w:val="24"/>
          <w:szCs w:val="24"/>
        </w:rPr>
        <w:t xml:space="preserve">wireless coverage is adequate throughout the buildings </w:t>
      </w:r>
      <w:r w:rsidR="00FA2B54">
        <w:rPr>
          <w:sz w:val="24"/>
          <w:szCs w:val="24"/>
        </w:rPr>
        <w:t>and</w:t>
      </w:r>
      <w:r w:rsidR="00BD3BC4">
        <w:rPr>
          <w:sz w:val="24"/>
          <w:szCs w:val="24"/>
        </w:rPr>
        <w:t xml:space="preserve"> that</w:t>
      </w:r>
      <w:r w:rsidR="00FA2B54">
        <w:rPr>
          <w:sz w:val="24"/>
          <w:szCs w:val="24"/>
        </w:rPr>
        <w:t xml:space="preserve"> the</w:t>
      </w:r>
      <w:r w:rsidRPr="00F501A1">
        <w:rPr>
          <w:sz w:val="24"/>
          <w:szCs w:val="24"/>
        </w:rPr>
        <w:t xml:space="preserve"> wireless access point</w:t>
      </w:r>
      <w:r w:rsidR="00FA2B54">
        <w:rPr>
          <w:sz w:val="24"/>
          <w:szCs w:val="24"/>
        </w:rPr>
        <w:t xml:space="preserve">s </w:t>
      </w:r>
      <w:r w:rsidR="00BD3BC4">
        <w:rPr>
          <w:sz w:val="24"/>
          <w:szCs w:val="24"/>
        </w:rPr>
        <w:t xml:space="preserve">can </w:t>
      </w:r>
      <w:r w:rsidR="00FA2B54">
        <w:rPr>
          <w:sz w:val="24"/>
          <w:szCs w:val="24"/>
        </w:rPr>
        <w:t>handle</w:t>
      </w:r>
      <w:r w:rsidRPr="00F501A1">
        <w:rPr>
          <w:sz w:val="24"/>
          <w:szCs w:val="24"/>
        </w:rPr>
        <w:t xml:space="preserve"> the</w:t>
      </w:r>
      <w:r w:rsidR="00A36C43">
        <w:rPr>
          <w:sz w:val="24"/>
          <w:szCs w:val="24"/>
        </w:rPr>
        <w:t xml:space="preserve"> </w:t>
      </w:r>
      <w:r w:rsidR="00A36C43" w:rsidRPr="00F501A1">
        <w:rPr>
          <w:sz w:val="24"/>
          <w:szCs w:val="24"/>
        </w:rPr>
        <w:t xml:space="preserve">specified </w:t>
      </w:r>
      <w:r w:rsidR="00A36C43">
        <w:rPr>
          <w:sz w:val="24"/>
          <w:szCs w:val="24"/>
        </w:rPr>
        <w:t>conditions</w:t>
      </w:r>
      <w:r w:rsidRPr="00F501A1">
        <w:rPr>
          <w:sz w:val="24"/>
          <w:szCs w:val="24"/>
        </w:rPr>
        <w:t xml:space="preserve">.) The Network should be able to support up to </w:t>
      </w:r>
      <w:r w:rsidR="006045E0">
        <w:rPr>
          <w:sz w:val="24"/>
          <w:szCs w:val="24"/>
        </w:rPr>
        <w:t>30-40 simultaneously</w:t>
      </w:r>
      <w:r w:rsidR="00A36C43">
        <w:rPr>
          <w:sz w:val="24"/>
          <w:szCs w:val="24"/>
        </w:rPr>
        <w:t xml:space="preserve"> </w:t>
      </w:r>
      <w:r w:rsidRPr="00F501A1">
        <w:rPr>
          <w:sz w:val="24"/>
          <w:szCs w:val="24"/>
        </w:rPr>
        <w:t xml:space="preserve">connected devices </w:t>
      </w:r>
      <w:r w:rsidR="00FA2B54">
        <w:rPr>
          <w:sz w:val="24"/>
          <w:szCs w:val="24"/>
        </w:rPr>
        <w:t xml:space="preserve">per AP </w:t>
      </w:r>
      <w:r w:rsidR="006045E0">
        <w:rPr>
          <w:sz w:val="24"/>
          <w:szCs w:val="24"/>
        </w:rPr>
        <w:t xml:space="preserve">at moderate usage </w:t>
      </w:r>
      <w:r w:rsidR="00FA2B54">
        <w:rPr>
          <w:sz w:val="24"/>
          <w:szCs w:val="24"/>
        </w:rPr>
        <w:t>at</w:t>
      </w:r>
      <w:r w:rsidRPr="00F501A1">
        <w:rPr>
          <w:sz w:val="24"/>
          <w:szCs w:val="24"/>
        </w:rPr>
        <w:t xml:space="preserve"> each of our </w:t>
      </w:r>
      <w:r w:rsidR="00FA2B54">
        <w:rPr>
          <w:sz w:val="24"/>
          <w:szCs w:val="24"/>
        </w:rPr>
        <w:t>2</w:t>
      </w:r>
      <w:r w:rsidRPr="00F501A1">
        <w:rPr>
          <w:sz w:val="24"/>
          <w:szCs w:val="24"/>
        </w:rPr>
        <w:t xml:space="preserve"> </w:t>
      </w:r>
      <w:r w:rsidR="00FA2B54">
        <w:rPr>
          <w:sz w:val="24"/>
          <w:szCs w:val="24"/>
        </w:rPr>
        <w:t>schools in areas</w:t>
      </w:r>
      <w:r w:rsidRPr="00F501A1">
        <w:rPr>
          <w:sz w:val="24"/>
          <w:szCs w:val="24"/>
        </w:rPr>
        <w:t xml:space="preserve"> </w:t>
      </w:r>
      <w:r w:rsidR="004D5876">
        <w:rPr>
          <w:sz w:val="24"/>
          <w:szCs w:val="24"/>
        </w:rPr>
        <w:t xml:space="preserve">such as </w:t>
      </w:r>
      <w:r w:rsidRPr="00F501A1">
        <w:rPr>
          <w:sz w:val="24"/>
          <w:szCs w:val="24"/>
        </w:rPr>
        <w:t>classrooms, auditoriums, libraries, gyms,</w:t>
      </w:r>
      <w:r w:rsidR="00A36C43">
        <w:rPr>
          <w:sz w:val="24"/>
          <w:szCs w:val="24"/>
        </w:rPr>
        <w:t xml:space="preserve"> </w:t>
      </w:r>
      <w:r w:rsidRPr="00F501A1">
        <w:rPr>
          <w:sz w:val="24"/>
          <w:szCs w:val="24"/>
        </w:rPr>
        <w:t>cafeterias etc. and must accommodate all</w:t>
      </w:r>
      <w:r w:rsidR="006045E0">
        <w:rPr>
          <w:sz w:val="24"/>
          <w:szCs w:val="24"/>
        </w:rPr>
        <w:t xml:space="preserve"> campus locations. The district is not expecting the solution to cover </w:t>
      </w:r>
      <w:r w:rsidR="003660A8">
        <w:rPr>
          <w:sz w:val="24"/>
          <w:szCs w:val="24"/>
        </w:rPr>
        <w:t xml:space="preserve">concurrent </w:t>
      </w:r>
      <w:r w:rsidR="006045E0">
        <w:rPr>
          <w:sz w:val="24"/>
          <w:szCs w:val="24"/>
        </w:rPr>
        <w:t xml:space="preserve">1-1 </w:t>
      </w:r>
      <w:r w:rsidR="003660A8">
        <w:rPr>
          <w:sz w:val="24"/>
          <w:szCs w:val="24"/>
        </w:rPr>
        <w:t xml:space="preserve">student </w:t>
      </w:r>
      <w:r w:rsidR="006045E0">
        <w:rPr>
          <w:sz w:val="24"/>
          <w:szCs w:val="24"/>
        </w:rPr>
        <w:t>usage</w:t>
      </w:r>
      <w:r w:rsidR="003660A8">
        <w:rPr>
          <w:sz w:val="24"/>
          <w:szCs w:val="24"/>
        </w:rPr>
        <w:t xml:space="preserve">, with the understanding that if this becomes a future requirement, that current APs may be relocated and additional APs and cable runs installed with additional project costs </w:t>
      </w:r>
      <w:r w:rsidR="00512501">
        <w:rPr>
          <w:sz w:val="24"/>
          <w:szCs w:val="24"/>
        </w:rPr>
        <w:t>incurred at that point in time.</w:t>
      </w:r>
    </w:p>
    <w:p w14:paraId="147440C2" w14:textId="77777777" w:rsidR="00512501" w:rsidRDefault="00512501" w:rsidP="00F501A1">
      <w:pPr>
        <w:pStyle w:val="NoSpacing"/>
        <w:rPr>
          <w:sz w:val="24"/>
          <w:szCs w:val="24"/>
        </w:rPr>
      </w:pPr>
    </w:p>
    <w:p w14:paraId="0DC1C23B" w14:textId="4F488C49" w:rsidR="00F501A1" w:rsidRPr="00F501A1" w:rsidRDefault="00564741" w:rsidP="00F501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locations are </w:t>
      </w:r>
      <w:r w:rsidR="004D5876">
        <w:rPr>
          <w:sz w:val="24"/>
          <w:szCs w:val="24"/>
        </w:rPr>
        <w:t xml:space="preserve">Troy Grade School </w:t>
      </w:r>
      <w:r w:rsidR="006045E0">
        <w:rPr>
          <w:sz w:val="24"/>
          <w:szCs w:val="24"/>
        </w:rPr>
        <w:t xml:space="preserve">which </w:t>
      </w:r>
      <w:r w:rsidR="004D5876">
        <w:rPr>
          <w:sz w:val="24"/>
          <w:szCs w:val="24"/>
        </w:rPr>
        <w:t xml:space="preserve">includes a 3 story </w:t>
      </w:r>
      <w:r w:rsidR="000E1FF6">
        <w:rPr>
          <w:sz w:val="24"/>
          <w:szCs w:val="24"/>
        </w:rPr>
        <w:t>masonry building and a single story</w:t>
      </w:r>
      <w:r>
        <w:rPr>
          <w:sz w:val="24"/>
          <w:szCs w:val="24"/>
        </w:rPr>
        <w:t xml:space="preserve"> wood </w:t>
      </w:r>
      <w:r w:rsidR="00897F8B">
        <w:rPr>
          <w:sz w:val="24"/>
          <w:szCs w:val="24"/>
        </w:rPr>
        <w:t>and</w:t>
      </w:r>
      <w:r w:rsidR="000E1FF6">
        <w:rPr>
          <w:sz w:val="24"/>
          <w:szCs w:val="24"/>
        </w:rPr>
        <w:t xml:space="preserve"> </w:t>
      </w:r>
      <w:r w:rsidR="00897F8B">
        <w:rPr>
          <w:sz w:val="24"/>
          <w:szCs w:val="24"/>
        </w:rPr>
        <w:t>metal</w:t>
      </w:r>
      <w:r w:rsidR="006045E0">
        <w:rPr>
          <w:sz w:val="24"/>
          <w:szCs w:val="24"/>
        </w:rPr>
        <w:t xml:space="preserve"> frame building and </w:t>
      </w:r>
      <w:r w:rsidR="008D2B42">
        <w:rPr>
          <w:sz w:val="24"/>
          <w:szCs w:val="24"/>
        </w:rPr>
        <w:t xml:space="preserve">Troy High and Middle School </w:t>
      </w:r>
      <w:r w:rsidR="006045E0">
        <w:rPr>
          <w:sz w:val="24"/>
          <w:szCs w:val="24"/>
        </w:rPr>
        <w:t xml:space="preserve">which </w:t>
      </w:r>
      <w:r w:rsidR="008D2B42">
        <w:rPr>
          <w:sz w:val="24"/>
          <w:szCs w:val="24"/>
        </w:rPr>
        <w:t>include</w:t>
      </w:r>
      <w:r w:rsidR="00897F8B">
        <w:rPr>
          <w:sz w:val="24"/>
          <w:szCs w:val="24"/>
        </w:rPr>
        <w:t>s</w:t>
      </w:r>
      <w:r w:rsidR="008D2B42">
        <w:rPr>
          <w:sz w:val="24"/>
          <w:szCs w:val="24"/>
        </w:rPr>
        <w:t xml:space="preserve"> a 3 story masonry building with a connected single story masonry building and a single story masonry and metal frame building. </w:t>
      </w:r>
      <w:r w:rsidR="00F501A1" w:rsidRPr="00F501A1">
        <w:rPr>
          <w:sz w:val="24"/>
          <w:szCs w:val="24"/>
        </w:rPr>
        <w:t>Should the bidding</w:t>
      </w:r>
      <w:r w:rsidR="00F501A1">
        <w:rPr>
          <w:sz w:val="24"/>
          <w:szCs w:val="24"/>
        </w:rPr>
        <w:t xml:space="preserve"> </w:t>
      </w:r>
      <w:r w:rsidR="00F501A1" w:rsidRPr="00F501A1">
        <w:rPr>
          <w:sz w:val="24"/>
          <w:szCs w:val="24"/>
        </w:rPr>
        <w:t>propose a solution that does not meet</w:t>
      </w:r>
      <w:r>
        <w:rPr>
          <w:sz w:val="24"/>
          <w:szCs w:val="24"/>
        </w:rPr>
        <w:t xml:space="preserve"> the specifications listed</w:t>
      </w:r>
      <w:r w:rsidR="00F501A1" w:rsidRPr="00F501A1">
        <w:rPr>
          <w:sz w:val="24"/>
          <w:szCs w:val="24"/>
        </w:rPr>
        <w:t>, the vendor must provide</w:t>
      </w:r>
      <w:r w:rsidR="00F501A1">
        <w:rPr>
          <w:sz w:val="24"/>
          <w:szCs w:val="24"/>
        </w:rPr>
        <w:t xml:space="preserve"> </w:t>
      </w:r>
      <w:r w:rsidR="00F501A1" w:rsidRPr="00F501A1">
        <w:rPr>
          <w:sz w:val="24"/>
          <w:szCs w:val="24"/>
        </w:rPr>
        <w:t>sufficient documentation that the District’s objective will be met with their solution.</w:t>
      </w:r>
      <w:r w:rsidR="00F501A1">
        <w:rPr>
          <w:sz w:val="24"/>
          <w:szCs w:val="24"/>
        </w:rPr>
        <w:t xml:space="preserve"> </w:t>
      </w:r>
      <w:r w:rsidR="00F501A1" w:rsidRPr="00F501A1">
        <w:rPr>
          <w:sz w:val="24"/>
          <w:szCs w:val="24"/>
        </w:rPr>
        <w:t>Proposals should include a centralized method of managing and controlling wireless access to</w:t>
      </w:r>
      <w:r w:rsidR="00F501A1">
        <w:rPr>
          <w:sz w:val="24"/>
          <w:szCs w:val="24"/>
        </w:rPr>
        <w:t xml:space="preserve"> </w:t>
      </w:r>
      <w:r w:rsidR="00F501A1" w:rsidRPr="00F501A1">
        <w:rPr>
          <w:sz w:val="24"/>
          <w:szCs w:val="24"/>
        </w:rPr>
        <w:t>all wireless access points.</w:t>
      </w:r>
      <w:r w:rsidR="00F501A1">
        <w:rPr>
          <w:sz w:val="24"/>
          <w:szCs w:val="24"/>
        </w:rPr>
        <w:br/>
      </w:r>
    </w:p>
    <w:p w14:paraId="0DC1C23D" w14:textId="3C36FFA4" w:rsidR="00F501A1" w:rsidRDefault="00F501A1" w:rsidP="00F501A1">
      <w:pPr>
        <w:pStyle w:val="NoSpacing"/>
        <w:rPr>
          <w:sz w:val="24"/>
          <w:szCs w:val="24"/>
        </w:rPr>
      </w:pPr>
      <w:r w:rsidRPr="00F501A1">
        <w:rPr>
          <w:sz w:val="24"/>
          <w:szCs w:val="24"/>
        </w:rPr>
        <w:t xml:space="preserve">Proposals should include a realistic assessment of actual access points </w:t>
      </w:r>
      <w:r w:rsidR="006045E0">
        <w:rPr>
          <w:sz w:val="24"/>
          <w:szCs w:val="24"/>
        </w:rPr>
        <w:t xml:space="preserve">and management capabilities </w:t>
      </w:r>
      <w:r w:rsidRPr="00F501A1">
        <w:rPr>
          <w:sz w:val="24"/>
          <w:szCs w:val="24"/>
        </w:rPr>
        <w:t>as well as cabling and</w:t>
      </w:r>
      <w:r w:rsidR="00A36C43">
        <w:rPr>
          <w:sz w:val="24"/>
          <w:szCs w:val="24"/>
        </w:rPr>
        <w:t xml:space="preserve"> </w:t>
      </w:r>
      <w:r w:rsidRPr="00F501A1">
        <w:rPr>
          <w:sz w:val="24"/>
          <w:szCs w:val="24"/>
        </w:rPr>
        <w:t>other equipment necessary to support the wireless needs outlined above.</w:t>
      </w:r>
      <w:r w:rsidR="003660A8">
        <w:rPr>
          <w:sz w:val="24"/>
          <w:szCs w:val="24"/>
        </w:rPr>
        <w:t xml:space="preserve"> As stated above, various components of the project are broken out and may be bid on independently.</w:t>
      </w:r>
      <w:r w:rsidRPr="00F501A1">
        <w:rPr>
          <w:sz w:val="24"/>
          <w:szCs w:val="24"/>
        </w:rPr>
        <w:t xml:space="preserve"> Technical</w:t>
      </w:r>
      <w:r>
        <w:rPr>
          <w:sz w:val="24"/>
          <w:szCs w:val="24"/>
        </w:rPr>
        <w:t xml:space="preserve"> </w:t>
      </w:r>
      <w:r w:rsidRPr="00F501A1">
        <w:rPr>
          <w:sz w:val="24"/>
          <w:szCs w:val="24"/>
        </w:rPr>
        <w:t>specifications of equipment should be provided with the proposal.</w:t>
      </w:r>
      <w:r>
        <w:rPr>
          <w:sz w:val="24"/>
          <w:szCs w:val="24"/>
        </w:rPr>
        <w:t xml:space="preserve"> </w:t>
      </w:r>
    </w:p>
    <w:p w14:paraId="0DC1C23E" w14:textId="77777777" w:rsidR="00F501A1" w:rsidRDefault="00F501A1" w:rsidP="00F501A1">
      <w:pPr>
        <w:pStyle w:val="NoSpacing"/>
        <w:rPr>
          <w:sz w:val="24"/>
          <w:szCs w:val="24"/>
        </w:rPr>
      </w:pPr>
    </w:p>
    <w:p w14:paraId="718B6A21" w14:textId="7661BA7A" w:rsidR="00FD4E4A" w:rsidRDefault="00F501A1" w:rsidP="00F501A1">
      <w:pPr>
        <w:pStyle w:val="NoSpacing"/>
        <w:rPr>
          <w:sz w:val="24"/>
          <w:szCs w:val="24"/>
        </w:rPr>
      </w:pPr>
      <w:r w:rsidRPr="00F501A1">
        <w:rPr>
          <w:sz w:val="24"/>
          <w:szCs w:val="24"/>
        </w:rPr>
        <w:t>Because of the diver</w:t>
      </w:r>
      <w:r w:rsidR="00FD4E4A">
        <w:rPr>
          <w:sz w:val="24"/>
          <w:szCs w:val="24"/>
        </w:rPr>
        <w:t>sity of possible solutions, you may wish to list differentiators from that set your proposal or proposals apart from others</w:t>
      </w:r>
      <w:r w:rsidRPr="00F501A1">
        <w:rPr>
          <w:sz w:val="24"/>
          <w:szCs w:val="24"/>
        </w:rPr>
        <w:t xml:space="preserve">. </w:t>
      </w:r>
      <w:r w:rsidR="00897F8B">
        <w:rPr>
          <w:sz w:val="24"/>
          <w:szCs w:val="24"/>
        </w:rPr>
        <w:t>Customer s</w:t>
      </w:r>
      <w:r w:rsidRPr="00F501A1">
        <w:rPr>
          <w:sz w:val="24"/>
          <w:szCs w:val="24"/>
        </w:rPr>
        <w:t xml:space="preserve">pecifications </w:t>
      </w:r>
      <w:r w:rsidR="00FD4E4A">
        <w:rPr>
          <w:sz w:val="24"/>
          <w:szCs w:val="24"/>
        </w:rPr>
        <w:t>do include building maps</w:t>
      </w:r>
      <w:r w:rsidR="003B1E38">
        <w:rPr>
          <w:sz w:val="24"/>
          <w:szCs w:val="24"/>
        </w:rPr>
        <w:t xml:space="preserve"> </w:t>
      </w:r>
      <w:r w:rsidR="00FD4E4A">
        <w:rPr>
          <w:sz w:val="24"/>
          <w:szCs w:val="24"/>
        </w:rPr>
        <w:t>with current AP placement and proposed new AP placement but are left somewhat</w:t>
      </w:r>
      <w:r w:rsidRPr="00F501A1">
        <w:rPr>
          <w:sz w:val="24"/>
          <w:szCs w:val="24"/>
        </w:rPr>
        <w:t xml:space="preserve"> general to</w:t>
      </w:r>
      <w:r w:rsidR="00FD2A39">
        <w:rPr>
          <w:sz w:val="24"/>
          <w:szCs w:val="24"/>
        </w:rPr>
        <w:t xml:space="preserve"> </w:t>
      </w:r>
      <w:r w:rsidRPr="00F501A1">
        <w:rPr>
          <w:sz w:val="24"/>
          <w:szCs w:val="24"/>
        </w:rPr>
        <w:t>allow proposals to be as innovative as possible</w:t>
      </w:r>
      <w:r w:rsidR="00FD4E4A">
        <w:rPr>
          <w:sz w:val="24"/>
          <w:szCs w:val="24"/>
        </w:rPr>
        <w:t>.</w:t>
      </w:r>
    </w:p>
    <w:p w14:paraId="4AE50E6B" w14:textId="70326798" w:rsidR="00512501" w:rsidRDefault="00512501" w:rsidP="00F501A1">
      <w:pPr>
        <w:pStyle w:val="NoSpacing"/>
        <w:rPr>
          <w:sz w:val="24"/>
          <w:szCs w:val="24"/>
        </w:rPr>
      </w:pPr>
    </w:p>
    <w:p w14:paraId="0DC1C24A" w14:textId="518E1EE8" w:rsidR="006E73E8" w:rsidRPr="00F501A1" w:rsidRDefault="00512501" w:rsidP="00F501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One or more bids may be accepted with installation by vendor or by customer.</w:t>
      </w:r>
    </w:p>
    <w:p w14:paraId="0DC1C24D" w14:textId="77777777" w:rsidR="006E73E8" w:rsidRPr="00F501A1" w:rsidRDefault="006E73E8" w:rsidP="00F501A1">
      <w:pPr>
        <w:pStyle w:val="NoSpacing"/>
        <w:rPr>
          <w:sz w:val="24"/>
          <w:szCs w:val="24"/>
        </w:rPr>
      </w:pPr>
    </w:p>
    <w:p w14:paraId="0DC1C24E" w14:textId="733DCEAA" w:rsidR="00F501A1" w:rsidRDefault="004E7DBB" w:rsidP="00F501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Bids will be due on February 1</w:t>
      </w:r>
      <w:r w:rsidR="00A01669">
        <w:rPr>
          <w:sz w:val="24"/>
          <w:szCs w:val="24"/>
        </w:rPr>
        <w:t>8</w:t>
      </w:r>
      <w:r w:rsidR="00F501A1" w:rsidRPr="00F501A1">
        <w:rPr>
          <w:sz w:val="24"/>
          <w:szCs w:val="24"/>
        </w:rPr>
        <w:t>, 201</w:t>
      </w:r>
      <w:r w:rsidR="006E73E8">
        <w:rPr>
          <w:sz w:val="24"/>
          <w:szCs w:val="24"/>
        </w:rPr>
        <w:t>5</w:t>
      </w:r>
      <w:r>
        <w:rPr>
          <w:sz w:val="24"/>
          <w:szCs w:val="24"/>
        </w:rPr>
        <w:t xml:space="preserve"> at 2:30</w:t>
      </w:r>
      <w:r w:rsidR="00F501A1" w:rsidRPr="00F501A1">
        <w:rPr>
          <w:sz w:val="24"/>
          <w:szCs w:val="24"/>
        </w:rPr>
        <w:t xml:space="preserve"> PM</w:t>
      </w:r>
      <w:r>
        <w:rPr>
          <w:sz w:val="24"/>
          <w:szCs w:val="24"/>
        </w:rPr>
        <w:t xml:space="preserve"> Central time</w:t>
      </w:r>
      <w:r w:rsidR="00F501A1" w:rsidRPr="00F501A1">
        <w:rPr>
          <w:sz w:val="24"/>
          <w:szCs w:val="24"/>
        </w:rPr>
        <w:t xml:space="preserve">. For more information, contact </w:t>
      </w:r>
      <w:r w:rsidR="00FD2A39">
        <w:rPr>
          <w:sz w:val="24"/>
          <w:szCs w:val="24"/>
        </w:rPr>
        <w:t>Jared Pickerell</w:t>
      </w:r>
      <w:r w:rsidR="00F501A1" w:rsidRPr="00F501A1">
        <w:rPr>
          <w:sz w:val="24"/>
          <w:szCs w:val="24"/>
        </w:rPr>
        <w:t xml:space="preserve">, Technology Coordinator, via phone </w:t>
      </w:r>
      <w:r w:rsidR="00FD2A39">
        <w:rPr>
          <w:sz w:val="24"/>
          <w:szCs w:val="24"/>
        </w:rPr>
        <w:t>(785) 985-3533</w:t>
      </w:r>
      <w:r w:rsidR="00F501A1" w:rsidRPr="00F501A1">
        <w:rPr>
          <w:sz w:val="24"/>
          <w:szCs w:val="24"/>
        </w:rPr>
        <w:t xml:space="preserve"> (off</w:t>
      </w:r>
      <w:r w:rsidR="00A01669">
        <w:rPr>
          <w:sz w:val="24"/>
          <w:szCs w:val="24"/>
        </w:rPr>
        <w:t>ice)</w:t>
      </w:r>
      <w:r w:rsidR="00F501A1" w:rsidRPr="00F501A1">
        <w:rPr>
          <w:sz w:val="24"/>
          <w:szCs w:val="24"/>
        </w:rPr>
        <w:t>,</w:t>
      </w:r>
      <w:r w:rsidR="006E73E8">
        <w:rPr>
          <w:sz w:val="24"/>
          <w:szCs w:val="24"/>
        </w:rPr>
        <w:t xml:space="preserve"> </w:t>
      </w:r>
      <w:r w:rsidR="00F501A1" w:rsidRPr="00F501A1">
        <w:rPr>
          <w:sz w:val="24"/>
          <w:szCs w:val="24"/>
        </w:rPr>
        <w:t>or</w:t>
      </w:r>
      <w:r w:rsidR="006E73E8">
        <w:rPr>
          <w:sz w:val="24"/>
          <w:szCs w:val="24"/>
        </w:rPr>
        <w:t xml:space="preserve"> </w:t>
      </w:r>
      <w:r w:rsidR="00F501A1" w:rsidRPr="00F501A1">
        <w:rPr>
          <w:sz w:val="24"/>
          <w:szCs w:val="24"/>
        </w:rPr>
        <w:t xml:space="preserve">by e‐mail: </w:t>
      </w:r>
      <w:r w:rsidR="00FD2A39">
        <w:rPr>
          <w:sz w:val="24"/>
          <w:szCs w:val="24"/>
        </w:rPr>
        <w:t>jpickerell@troyud.org</w:t>
      </w:r>
      <w:r w:rsidR="006E73E8">
        <w:rPr>
          <w:sz w:val="24"/>
          <w:szCs w:val="24"/>
        </w:rPr>
        <w:t>.</w:t>
      </w:r>
    </w:p>
    <w:p w14:paraId="0DC1C24F" w14:textId="77777777" w:rsidR="006E73E8" w:rsidRDefault="006E73E8" w:rsidP="00F501A1">
      <w:pPr>
        <w:pStyle w:val="NoSpacing"/>
        <w:rPr>
          <w:sz w:val="24"/>
          <w:szCs w:val="24"/>
        </w:rPr>
      </w:pPr>
    </w:p>
    <w:p w14:paraId="0DC1C254" w14:textId="77777777" w:rsidR="00630D09" w:rsidRDefault="00630D09" w:rsidP="006E73E8">
      <w:pPr>
        <w:pStyle w:val="NoSpacing"/>
        <w:rPr>
          <w:b/>
          <w:sz w:val="28"/>
          <w:szCs w:val="24"/>
        </w:rPr>
      </w:pPr>
    </w:p>
    <w:p w14:paraId="0DC1C255" w14:textId="77777777" w:rsidR="00630D09" w:rsidRDefault="00630D09" w:rsidP="006E73E8">
      <w:pPr>
        <w:pStyle w:val="NoSpacing"/>
        <w:rPr>
          <w:b/>
          <w:sz w:val="28"/>
          <w:szCs w:val="24"/>
        </w:rPr>
      </w:pPr>
    </w:p>
    <w:p w14:paraId="69C08A05" w14:textId="77777777" w:rsidR="0061751B" w:rsidRDefault="0061751B" w:rsidP="006E73E8">
      <w:pPr>
        <w:pStyle w:val="NoSpacing"/>
        <w:rPr>
          <w:b/>
          <w:sz w:val="28"/>
          <w:szCs w:val="24"/>
        </w:rPr>
      </w:pPr>
    </w:p>
    <w:p w14:paraId="0DC1C256" w14:textId="0F674A35" w:rsidR="006E73E8" w:rsidRPr="006E73E8" w:rsidRDefault="006E73E8" w:rsidP="006E73E8">
      <w:pPr>
        <w:pStyle w:val="NoSpacing"/>
        <w:rPr>
          <w:b/>
          <w:sz w:val="28"/>
          <w:szCs w:val="24"/>
        </w:rPr>
      </w:pPr>
      <w:r w:rsidRPr="006E73E8">
        <w:rPr>
          <w:b/>
          <w:sz w:val="28"/>
          <w:szCs w:val="24"/>
        </w:rPr>
        <w:t>CLARIFICATION</w:t>
      </w:r>
      <w:r w:rsidR="0017398C">
        <w:rPr>
          <w:b/>
          <w:sz w:val="28"/>
          <w:szCs w:val="24"/>
        </w:rPr>
        <w:t xml:space="preserve"> </w:t>
      </w:r>
    </w:p>
    <w:p w14:paraId="0DC1C25A" w14:textId="6BA7701E" w:rsidR="006E73E8" w:rsidRDefault="006E73E8" w:rsidP="006E73E8">
      <w:pPr>
        <w:pStyle w:val="NoSpacing"/>
        <w:rPr>
          <w:sz w:val="24"/>
          <w:szCs w:val="24"/>
        </w:rPr>
      </w:pPr>
      <w:r w:rsidRPr="006E73E8">
        <w:rPr>
          <w:sz w:val="24"/>
          <w:szCs w:val="24"/>
        </w:rPr>
        <w:t>If after the completion of this project, during normal operation of the network, the district</w:t>
      </w:r>
      <w:r w:rsidR="004E7DBB">
        <w:rPr>
          <w:sz w:val="24"/>
          <w:szCs w:val="24"/>
        </w:rPr>
        <w:t xml:space="preserve"> </w:t>
      </w:r>
      <w:r w:rsidRPr="006E73E8">
        <w:rPr>
          <w:sz w:val="24"/>
          <w:szCs w:val="24"/>
        </w:rPr>
        <w:t>discovers that the wireless network</w:t>
      </w:r>
      <w:r w:rsidR="00513DE7">
        <w:rPr>
          <w:sz w:val="24"/>
          <w:szCs w:val="24"/>
        </w:rPr>
        <w:t xml:space="preserve"> will not allow for the functionality</w:t>
      </w:r>
      <w:r w:rsidRPr="006E73E8">
        <w:rPr>
          <w:sz w:val="24"/>
          <w:szCs w:val="24"/>
        </w:rPr>
        <w:t xml:space="preserve"> required in this RFP</w:t>
      </w:r>
      <w:r w:rsidR="00513DE7">
        <w:rPr>
          <w:sz w:val="24"/>
          <w:szCs w:val="24"/>
        </w:rPr>
        <w:t xml:space="preserve"> within reason</w:t>
      </w:r>
      <w:r w:rsidRPr="006E73E8">
        <w:rPr>
          <w:sz w:val="24"/>
          <w:szCs w:val="24"/>
        </w:rPr>
        <w:t>, then the vendor will be required to do</w:t>
      </w:r>
      <w:r w:rsidR="004E7DBB">
        <w:rPr>
          <w:sz w:val="24"/>
          <w:szCs w:val="24"/>
        </w:rPr>
        <w:t xml:space="preserve"> </w:t>
      </w:r>
      <w:r w:rsidRPr="006E73E8">
        <w:rPr>
          <w:sz w:val="24"/>
          <w:szCs w:val="24"/>
        </w:rPr>
        <w:t xml:space="preserve">whatever is necessary to meet the specifications with no additional cost to the </w:t>
      </w:r>
      <w:r w:rsidR="003B1E38">
        <w:rPr>
          <w:sz w:val="24"/>
          <w:szCs w:val="24"/>
        </w:rPr>
        <w:t xml:space="preserve">Troy School District. </w:t>
      </w:r>
    </w:p>
    <w:p w14:paraId="0DC1C25B" w14:textId="77777777" w:rsidR="006E73E8" w:rsidRDefault="006E73E8" w:rsidP="006E73E8">
      <w:pPr>
        <w:pStyle w:val="NoSpacing"/>
        <w:rPr>
          <w:sz w:val="24"/>
          <w:szCs w:val="24"/>
        </w:rPr>
      </w:pPr>
    </w:p>
    <w:p w14:paraId="0DC1C25C" w14:textId="77777777" w:rsidR="006E73E8" w:rsidRPr="006E73E8" w:rsidRDefault="006E73E8" w:rsidP="006E73E8">
      <w:pPr>
        <w:pStyle w:val="NoSpacing"/>
        <w:rPr>
          <w:b/>
          <w:sz w:val="28"/>
          <w:szCs w:val="24"/>
        </w:rPr>
      </w:pPr>
      <w:r w:rsidRPr="006E73E8">
        <w:rPr>
          <w:b/>
          <w:sz w:val="28"/>
          <w:szCs w:val="24"/>
        </w:rPr>
        <w:t>General</w:t>
      </w:r>
      <w:r>
        <w:rPr>
          <w:b/>
          <w:sz w:val="28"/>
          <w:szCs w:val="24"/>
        </w:rPr>
        <w:br/>
      </w:r>
    </w:p>
    <w:p w14:paraId="0DC1C25D" w14:textId="77777777" w:rsidR="006E73E8" w:rsidRPr="006E73E8" w:rsidRDefault="006E73E8" w:rsidP="006E73E8">
      <w:pPr>
        <w:pStyle w:val="NoSpacing"/>
        <w:rPr>
          <w:sz w:val="24"/>
          <w:szCs w:val="24"/>
        </w:rPr>
      </w:pPr>
      <w:r w:rsidRPr="006E73E8">
        <w:rPr>
          <w:sz w:val="24"/>
          <w:szCs w:val="24"/>
        </w:rPr>
        <w:t>Provide internal connections as specified herein.</w:t>
      </w:r>
      <w:r>
        <w:rPr>
          <w:sz w:val="24"/>
          <w:szCs w:val="24"/>
        </w:rPr>
        <w:br/>
      </w:r>
    </w:p>
    <w:p w14:paraId="0DC1C260" w14:textId="2648FBB2" w:rsidR="006E73E8" w:rsidRPr="006E73E8" w:rsidRDefault="006E73E8" w:rsidP="006E73E8">
      <w:pPr>
        <w:pStyle w:val="NoSpacing"/>
        <w:rPr>
          <w:sz w:val="24"/>
          <w:szCs w:val="24"/>
        </w:rPr>
      </w:pPr>
      <w:r w:rsidRPr="006E73E8">
        <w:rPr>
          <w:sz w:val="24"/>
          <w:szCs w:val="24"/>
        </w:rPr>
        <w:t>The specifications herein are provided to convey the intent of the system and do not indicate</w:t>
      </w:r>
      <w:r w:rsidR="003B1E38">
        <w:rPr>
          <w:sz w:val="24"/>
          <w:szCs w:val="24"/>
        </w:rPr>
        <w:t xml:space="preserve"> </w:t>
      </w:r>
      <w:r w:rsidRPr="006E73E8">
        <w:rPr>
          <w:sz w:val="24"/>
          <w:szCs w:val="24"/>
        </w:rPr>
        <w:t>every cable or component necessary for the complete system that the proposing vendor shall</w:t>
      </w:r>
      <w:r w:rsidR="003B1E38">
        <w:rPr>
          <w:sz w:val="24"/>
          <w:szCs w:val="24"/>
        </w:rPr>
        <w:t xml:space="preserve"> </w:t>
      </w:r>
      <w:r w:rsidRPr="006E73E8">
        <w:rPr>
          <w:sz w:val="24"/>
          <w:szCs w:val="24"/>
        </w:rPr>
        <w:t>provide.</w:t>
      </w:r>
      <w:r>
        <w:rPr>
          <w:sz w:val="24"/>
          <w:szCs w:val="24"/>
        </w:rPr>
        <w:br/>
      </w:r>
    </w:p>
    <w:p w14:paraId="0DC1C264" w14:textId="7DF9A153" w:rsidR="006E73E8" w:rsidRPr="006E73E8" w:rsidRDefault="006E73E8" w:rsidP="006E73E8">
      <w:pPr>
        <w:pStyle w:val="NoSpacing"/>
        <w:rPr>
          <w:sz w:val="24"/>
          <w:szCs w:val="24"/>
        </w:rPr>
      </w:pPr>
      <w:r w:rsidRPr="006E73E8">
        <w:rPr>
          <w:sz w:val="24"/>
          <w:szCs w:val="24"/>
        </w:rPr>
        <w:t xml:space="preserve">Prices quoted </w:t>
      </w:r>
      <w:r w:rsidR="003B1E38">
        <w:rPr>
          <w:sz w:val="24"/>
          <w:szCs w:val="24"/>
        </w:rPr>
        <w:t>for items 1 or 2</w:t>
      </w:r>
      <w:r w:rsidR="00F43422">
        <w:rPr>
          <w:sz w:val="24"/>
          <w:szCs w:val="24"/>
        </w:rPr>
        <w:t xml:space="preserve"> of the form 470</w:t>
      </w:r>
      <w:r w:rsidR="003B1E38">
        <w:rPr>
          <w:sz w:val="24"/>
          <w:szCs w:val="24"/>
        </w:rPr>
        <w:t xml:space="preserve"> </w:t>
      </w:r>
      <w:r w:rsidRPr="006E73E8">
        <w:rPr>
          <w:sz w:val="24"/>
          <w:szCs w:val="24"/>
        </w:rPr>
        <w:t>shall be an all-</w:t>
      </w:r>
      <w:r w:rsidR="003B1E38">
        <w:rPr>
          <w:sz w:val="24"/>
          <w:szCs w:val="24"/>
        </w:rPr>
        <w:t>inclusive solution including any</w:t>
      </w:r>
      <w:r w:rsidRPr="006E73E8">
        <w:rPr>
          <w:sz w:val="24"/>
          <w:szCs w:val="24"/>
        </w:rPr>
        <w:t xml:space="preserve"> applicable taxes, shipping costs,</w:t>
      </w:r>
      <w:r w:rsidR="003B1E38">
        <w:rPr>
          <w:sz w:val="24"/>
          <w:szCs w:val="24"/>
        </w:rPr>
        <w:t xml:space="preserve"> and manufacturer licensing, maintenance, and technical support. Installation of item</w:t>
      </w:r>
      <w:r w:rsidR="0017398C">
        <w:rPr>
          <w:sz w:val="24"/>
          <w:szCs w:val="24"/>
        </w:rPr>
        <w:t>s</w:t>
      </w:r>
      <w:r w:rsidR="003B1E38">
        <w:rPr>
          <w:sz w:val="24"/>
          <w:szCs w:val="24"/>
        </w:rPr>
        <w:t xml:space="preserve"> 1 or 2 </w:t>
      </w:r>
      <w:r w:rsidR="00F43422">
        <w:rPr>
          <w:sz w:val="24"/>
          <w:szCs w:val="24"/>
        </w:rPr>
        <w:t xml:space="preserve">or </w:t>
      </w:r>
      <w:r w:rsidR="003B1E38">
        <w:rPr>
          <w:sz w:val="24"/>
          <w:szCs w:val="24"/>
        </w:rPr>
        <w:t xml:space="preserve">additional </w:t>
      </w:r>
      <w:r w:rsidRPr="006E73E8">
        <w:rPr>
          <w:sz w:val="24"/>
          <w:szCs w:val="24"/>
        </w:rPr>
        <w:t>installation of equipm</w:t>
      </w:r>
      <w:r w:rsidR="003B1E38">
        <w:rPr>
          <w:sz w:val="24"/>
          <w:szCs w:val="24"/>
        </w:rPr>
        <w:t>ent, configuration of equipment or</w:t>
      </w:r>
      <w:r w:rsidRPr="006E73E8">
        <w:rPr>
          <w:sz w:val="24"/>
          <w:szCs w:val="24"/>
        </w:rPr>
        <w:t xml:space="preserve"> any </w:t>
      </w:r>
      <w:r w:rsidR="003B1E38">
        <w:rPr>
          <w:sz w:val="24"/>
          <w:szCs w:val="24"/>
        </w:rPr>
        <w:t>necessary cabling, training, or</w:t>
      </w:r>
      <w:r w:rsidR="00F43422">
        <w:rPr>
          <w:sz w:val="24"/>
          <w:szCs w:val="24"/>
        </w:rPr>
        <w:t xml:space="preserve"> installation and</w:t>
      </w:r>
      <w:r w:rsidR="003B1E38">
        <w:rPr>
          <w:sz w:val="24"/>
          <w:szCs w:val="24"/>
        </w:rPr>
        <w:t xml:space="preserve"> </w:t>
      </w:r>
      <w:r w:rsidR="00F43422">
        <w:rPr>
          <w:sz w:val="24"/>
          <w:szCs w:val="24"/>
        </w:rPr>
        <w:t xml:space="preserve">configuration consultation should be listed in quote(s) for the corresponding </w:t>
      </w:r>
      <w:r w:rsidR="0017398C">
        <w:rPr>
          <w:sz w:val="24"/>
          <w:szCs w:val="24"/>
        </w:rPr>
        <w:t xml:space="preserve">line </w:t>
      </w:r>
      <w:r w:rsidR="00F43422">
        <w:rPr>
          <w:sz w:val="24"/>
          <w:szCs w:val="24"/>
        </w:rPr>
        <w:t>item of the form 470.</w:t>
      </w:r>
      <w:r>
        <w:rPr>
          <w:sz w:val="24"/>
          <w:szCs w:val="24"/>
        </w:rPr>
        <w:br/>
      </w:r>
    </w:p>
    <w:p w14:paraId="0DC1C267" w14:textId="12575746" w:rsidR="006E73E8" w:rsidRDefault="006E73E8" w:rsidP="006E73E8">
      <w:pPr>
        <w:pStyle w:val="NoSpacing"/>
        <w:rPr>
          <w:sz w:val="24"/>
          <w:szCs w:val="24"/>
        </w:rPr>
      </w:pPr>
      <w:r w:rsidRPr="006E73E8">
        <w:rPr>
          <w:sz w:val="24"/>
          <w:szCs w:val="24"/>
        </w:rPr>
        <w:t>All equipment included in vendor’s proposal must be new equipment purchased from an</w:t>
      </w:r>
      <w:r w:rsidR="00F43422">
        <w:rPr>
          <w:sz w:val="24"/>
          <w:szCs w:val="24"/>
        </w:rPr>
        <w:t xml:space="preserve"> </w:t>
      </w:r>
      <w:r w:rsidRPr="006E73E8">
        <w:rPr>
          <w:sz w:val="24"/>
          <w:szCs w:val="24"/>
        </w:rPr>
        <w:t>authorized reseller</w:t>
      </w:r>
      <w:r w:rsidR="00F43422">
        <w:rPr>
          <w:sz w:val="24"/>
          <w:szCs w:val="24"/>
        </w:rPr>
        <w:t>, distributor, or manufacturer</w:t>
      </w:r>
      <w:r w:rsidRPr="006E73E8">
        <w:rPr>
          <w:sz w:val="24"/>
          <w:szCs w:val="24"/>
        </w:rPr>
        <w:t>. No grey market, third party, or used equi</w:t>
      </w:r>
      <w:r w:rsidR="00403517">
        <w:rPr>
          <w:sz w:val="24"/>
          <w:szCs w:val="24"/>
        </w:rPr>
        <w:t>pment will be considered. Prices given in response to this</w:t>
      </w:r>
      <w:r w:rsidR="00F31C06">
        <w:rPr>
          <w:sz w:val="24"/>
          <w:szCs w:val="24"/>
        </w:rPr>
        <w:t xml:space="preserve"> E‐Rate Wireless RFP 2015‐2016</w:t>
      </w:r>
      <w:r>
        <w:rPr>
          <w:sz w:val="24"/>
          <w:szCs w:val="24"/>
        </w:rPr>
        <w:t xml:space="preserve"> </w:t>
      </w:r>
      <w:r w:rsidRPr="006E73E8">
        <w:rPr>
          <w:sz w:val="24"/>
          <w:szCs w:val="24"/>
        </w:rPr>
        <w:t xml:space="preserve">quoted in the </w:t>
      </w:r>
      <w:r w:rsidR="00F31C06">
        <w:rPr>
          <w:sz w:val="24"/>
          <w:szCs w:val="24"/>
        </w:rPr>
        <w:t>vendor’s response will not increase for a period of 20</w:t>
      </w:r>
      <w:r w:rsidRPr="006E73E8">
        <w:rPr>
          <w:sz w:val="24"/>
          <w:szCs w:val="24"/>
        </w:rPr>
        <w:t xml:space="preserve"> months</w:t>
      </w:r>
      <w:r>
        <w:rPr>
          <w:sz w:val="24"/>
          <w:szCs w:val="24"/>
        </w:rPr>
        <w:t xml:space="preserve"> </w:t>
      </w:r>
      <w:r w:rsidRPr="006E73E8">
        <w:rPr>
          <w:sz w:val="24"/>
          <w:szCs w:val="24"/>
        </w:rPr>
        <w:t>from the time of the contract signing.</w:t>
      </w:r>
    </w:p>
    <w:p w14:paraId="0DC1C268" w14:textId="77777777" w:rsidR="006E73E8" w:rsidRPr="006E73E8" w:rsidRDefault="006E73E8" w:rsidP="006E73E8">
      <w:pPr>
        <w:pStyle w:val="NoSpacing"/>
        <w:rPr>
          <w:sz w:val="24"/>
          <w:szCs w:val="24"/>
        </w:rPr>
      </w:pPr>
    </w:p>
    <w:p w14:paraId="0DC1C26B" w14:textId="6615E9D4" w:rsidR="006E73E8" w:rsidRPr="006E73E8" w:rsidRDefault="006E73E8" w:rsidP="006E73E8">
      <w:pPr>
        <w:pStyle w:val="NoSpacing"/>
        <w:rPr>
          <w:sz w:val="24"/>
          <w:szCs w:val="24"/>
        </w:rPr>
      </w:pPr>
      <w:r w:rsidRPr="006E73E8">
        <w:rPr>
          <w:sz w:val="24"/>
          <w:szCs w:val="24"/>
        </w:rPr>
        <w:t>Omissions in the proposal of any provision herein described shall not be construed as to</w:t>
      </w:r>
      <w:r w:rsidR="00403517">
        <w:rPr>
          <w:sz w:val="24"/>
          <w:szCs w:val="24"/>
        </w:rPr>
        <w:t xml:space="preserve"> </w:t>
      </w:r>
      <w:r w:rsidRPr="006E73E8">
        <w:rPr>
          <w:sz w:val="24"/>
          <w:szCs w:val="24"/>
        </w:rPr>
        <w:t>relieve the vendor of any responsibility or obligation to the complete and satisfactory delivery,</w:t>
      </w:r>
      <w:r w:rsidR="00403517">
        <w:rPr>
          <w:sz w:val="24"/>
          <w:szCs w:val="24"/>
        </w:rPr>
        <w:t xml:space="preserve"> </w:t>
      </w:r>
      <w:r w:rsidRPr="006E73E8">
        <w:rPr>
          <w:sz w:val="24"/>
          <w:szCs w:val="24"/>
        </w:rPr>
        <w:t>operation and support of any services.</w:t>
      </w:r>
      <w:r>
        <w:rPr>
          <w:sz w:val="24"/>
          <w:szCs w:val="24"/>
        </w:rPr>
        <w:br/>
      </w:r>
    </w:p>
    <w:p w14:paraId="0DC1C26F" w14:textId="61CE0D3D" w:rsidR="006E73E8" w:rsidRPr="006E73E8" w:rsidRDefault="006E73E8" w:rsidP="006E73E8">
      <w:pPr>
        <w:pStyle w:val="NoSpacing"/>
        <w:rPr>
          <w:sz w:val="24"/>
          <w:szCs w:val="24"/>
        </w:rPr>
      </w:pPr>
      <w:r w:rsidRPr="006E73E8">
        <w:rPr>
          <w:sz w:val="24"/>
          <w:szCs w:val="24"/>
        </w:rPr>
        <w:t>Should the vendor have questions or find discrepancies in, or omissions from this RFP, or shall</w:t>
      </w:r>
      <w:r w:rsidR="00403517">
        <w:rPr>
          <w:sz w:val="24"/>
          <w:szCs w:val="24"/>
        </w:rPr>
        <w:t xml:space="preserve"> </w:t>
      </w:r>
      <w:r w:rsidRPr="006E73E8">
        <w:rPr>
          <w:sz w:val="24"/>
          <w:szCs w:val="24"/>
        </w:rPr>
        <w:t xml:space="preserve">be in doubt to its meaning, the vendor shall notify </w:t>
      </w:r>
      <w:r w:rsidR="00403517">
        <w:rPr>
          <w:sz w:val="24"/>
          <w:szCs w:val="24"/>
        </w:rPr>
        <w:t xml:space="preserve">Troy </w:t>
      </w:r>
      <w:r w:rsidRPr="006E73E8">
        <w:rPr>
          <w:sz w:val="24"/>
          <w:szCs w:val="24"/>
        </w:rPr>
        <w:t>School District. All</w:t>
      </w:r>
      <w:r w:rsidR="00403517">
        <w:rPr>
          <w:sz w:val="24"/>
          <w:szCs w:val="24"/>
        </w:rPr>
        <w:t xml:space="preserve"> </w:t>
      </w:r>
      <w:r w:rsidRPr="006E73E8">
        <w:rPr>
          <w:sz w:val="24"/>
          <w:szCs w:val="24"/>
        </w:rPr>
        <w:t xml:space="preserve">questions should be addressed to </w:t>
      </w:r>
      <w:r w:rsidR="00403517">
        <w:rPr>
          <w:sz w:val="24"/>
          <w:szCs w:val="24"/>
        </w:rPr>
        <w:t>Jared Pickerell</w:t>
      </w:r>
      <w:r w:rsidRPr="006E73E8">
        <w:rPr>
          <w:sz w:val="24"/>
          <w:szCs w:val="24"/>
        </w:rPr>
        <w:t xml:space="preserve"> as outlined below. The preferred mode</w:t>
      </w:r>
      <w:r w:rsidR="00403517">
        <w:rPr>
          <w:sz w:val="24"/>
          <w:szCs w:val="24"/>
        </w:rPr>
        <w:t xml:space="preserve"> </w:t>
      </w:r>
      <w:r w:rsidRPr="006E73E8">
        <w:rPr>
          <w:sz w:val="24"/>
          <w:szCs w:val="24"/>
        </w:rPr>
        <w:t>of contact is via email.</w:t>
      </w:r>
      <w:r>
        <w:rPr>
          <w:sz w:val="24"/>
          <w:szCs w:val="24"/>
        </w:rPr>
        <w:br/>
      </w:r>
    </w:p>
    <w:p w14:paraId="0DC1C270" w14:textId="109CC052" w:rsidR="006E73E8" w:rsidRPr="006E73E8" w:rsidRDefault="00A36C43" w:rsidP="006E73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Jared Pickerell, Technology Director</w:t>
      </w:r>
    </w:p>
    <w:p w14:paraId="0DC1C271" w14:textId="71E7CB39" w:rsidR="006E73E8" w:rsidRPr="006E73E8" w:rsidRDefault="00A36C43" w:rsidP="006E73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Troy Public Schools, USD 429</w:t>
      </w:r>
    </w:p>
    <w:p w14:paraId="0DC1C272" w14:textId="7C06FF1D" w:rsidR="006E73E8" w:rsidRPr="006E73E8" w:rsidRDefault="00A36C43" w:rsidP="006E73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230 W Poplar, PO Box 190</w:t>
      </w:r>
    </w:p>
    <w:p w14:paraId="0DC1C274" w14:textId="6396198C" w:rsidR="006E73E8" w:rsidRDefault="00A36C43" w:rsidP="006E73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(785) 985-3533</w:t>
      </w:r>
      <w:r w:rsidR="006E73E8" w:rsidRPr="006E73E8">
        <w:rPr>
          <w:sz w:val="24"/>
          <w:szCs w:val="24"/>
        </w:rPr>
        <w:t xml:space="preserve"> (Office)</w:t>
      </w:r>
    </w:p>
    <w:p w14:paraId="75F16894" w14:textId="0BF0D55E" w:rsidR="00403517" w:rsidRDefault="00403517" w:rsidP="006E73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jpickerell@troyusd.org</w:t>
      </w:r>
    </w:p>
    <w:p w14:paraId="0DC1C275" w14:textId="77777777" w:rsidR="006E73E8" w:rsidRDefault="006E73E8" w:rsidP="006E73E8">
      <w:pPr>
        <w:pStyle w:val="NoSpacing"/>
        <w:rPr>
          <w:sz w:val="24"/>
          <w:szCs w:val="24"/>
        </w:rPr>
      </w:pPr>
    </w:p>
    <w:p w14:paraId="0DC1C276" w14:textId="77777777" w:rsidR="00630D09" w:rsidRDefault="00630D09" w:rsidP="006E73E8">
      <w:pPr>
        <w:pStyle w:val="NoSpacing"/>
        <w:rPr>
          <w:sz w:val="24"/>
          <w:szCs w:val="24"/>
        </w:rPr>
      </w:pPr>
    </w:p>
    <w:p w14:paraId="0DC1C27A" w14:textId="4DAA273D" w:rsidR="006E73E8" w:rsidRDefault="0017398C" w:rsidP="006E73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Additional q</w:t>
      </w:r>
      <w:r w:rsidR="00F00742">
        <w:rPr>
          <w:sz w:val="24"/>
          <w:szCs w:val="24"/>
        </w:rPr>
        <w:t xml:space="preserve">uestions, </w:t>
      </w:r>
      <w:r w:rsidR="006E73E8" w:rsidRPr="006E73E8">
        <w:rPr>
          <w:sz w:val="24"/>
          <w:szCs w:val="24"/>
        </w:rPr>
        <w:t>responses</w:t>
      </w:r>
      <w:r w:rsidR="00F00742">
        <w:rPr>
          <w:sz w:val="24"/>
          <w:szCs w:val="24"/>
        </w:rPr>
        <w:t>, and updates may</w:t>
      </w:r>
      <w:r w:rsidR="006E73E8" w:rsidRPr="006E73E8">
        <w:rPr>
          <w:sz w:val="24"/>
          <w:szCs w:val="24"/>
        </w:rPr>
        <w:t xml:space="preserve"> be posted </w:t>
      </w:r>
      <w:r w:rsidR="00F00742">
        <w:rPr>
          <w:sz w:val="24"/>
          <w:szCs w:val="24"/>
        </w:rPr>
        <w:t>to</w:t>
      </w:r>
      <w:r w:rsidR="006E73E8" w:rsidRPr="006E73E8">
        <w:rPr>
          <w:sz w:val="24"/>
          <w:szCs w:val="24"/>
        </w:rPr>
        <w:t xml:space="preserve"> the district’s E‐Rate</w:t>
      </w:r>
      <w:r>
        <w:rPr>
          <w:sz w:val="24"/>
          <w:szCs w:val="24"/>
        </w:rPr>
        <w:t xml:space="preserve"> </w:t>
      </w:r>
      <w:r w:rsidR="006E73E8" w:rsidRPr="006E73E8">
        <w:rPr>
          <w:sz w:val="24"/>
          <w:szCs w:val="24"/>
        </w:rPr>
        <w:t>Procurement page at www.</w:t>
      </w:r>
      <w:r w:rsidR="00F00742">
        <w:rPr>
          <w:sz w:val="24"/>
          <w:szCs w:val="24"/>
        </w:rPr>
        <w:t>troyusd.org.</w:t>
      </w:r>
      <w:r>
        <w:rPr>
          <w:sz w:val="24"/>
          <w:szCs w:val="24"/>
        </w:rPr>
        <w:t xml:space="preserve"> It is the</w:t>
      </w:r>
      <w:r w:rsidR="006E73E8" w:rsidRPr="006E73E8">
        <w:rPr>
          <w:sz w:val="24"/>
          <w:szCs w:val="24"/>
        </w:rPr>
        <w:t xml:space="preserve"> responsibility of the respondent to visit</w:t>
      </w:r>
      <w:r w:rsidR="006E73E8">
        <w:rPr>
          <w:sz w:val="24"/>
          <w:szCs w:val="24"/>
        </w:rPr>
        <w:t xml:space="preserve"> </w:t>
      </w:r>
      <w:r w:rsidR="006E73E8" w:rsidRPr="006E73E8">
        <w:rPr>
          <w:sz w:val="24"/>
          <w:szCs w:val="24"/>
        </w:rPr>
        <w:t>this page prior to bid submission to ensure they have the latest information.</w:t>
      </w:r>
    </w:p>
    <w:p w14:paraId="0DC1C27B" w14:textId="77777777" w:rsidR="006E73E8" w:rsidRDefault="006E73E8" w:rsidP="006E73E8">
      <w:pPr>
        <w:pStyle w:val="NoSpacing"/>
        <w:rPr>
          <w:sz w:val="24"/>
          <w:szCs w:val="24"/>
        </w:rPr>
      </w:pPr>
    </w:p>
    <w:p w14:paraId="0DC1C27C" w14:textId="77777777" w:rsidR="006E73E8" w:rsidRDefault="006E73E8" w:rsidP="006E73E8">
      <w:pPr>
        <w:pStyle w:val="NoSpacing"/>
        <w:rPr>
          <w:b/>
          <w:sz w:val="28"/>
          <w:szCs w:val="24"/>
        </w:rPr>
      </w:pPr>
      <w:r w:rsidRPr="006E73E8">
        <w:rPr>
          <w:b/>
          <w:sz w:val="28"/>
          <w:szCs w:val="24"/>
        </w:rPr>
        <w:t>BID SUBMISSION INSTRUCTIONS</w:t>
      </w:r>
    </w:p>
    <w:p w14:paraId="0DC1C27D" w14:textId="77777777" w:rsidR="006E73E8" w:rsidRPr="006E73E8" w:rsidRDefault="006E73E8" w:rsidP="006E73E8">
      <w:pPr>
        <w:pStyle w:val="NoSpacing"/>
        <w:rPr>
          <w:b/>
          <w:sz w:val="28"/>
          <w:szCs w:val="24"/>
        </w:rPr>
      </w:pPr>
    </w:p>
    <w:p w14:paraId="6E27B3D1" w14:textId="38AED5CC" w:rsidR="00F00742" w:rsidRDefault="004E7DBB" w:rsidP="006E73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Bids will be evaluated beginning at 2:30</w:t>
      </w:r>
      <w:r w:rsidR="006E73E8" w:rsidRPr="006E73E8">
        <w:rPr>
          <w:sz w:val="24"/>
          <w:szCs w:val="24"/>
        </w:rPr>
        <w:t xml:space="preserve"> PM</w:t>
      </w:r>
      <w:r>
        <w:rPr>
          <w:sz w:val="24"/>
          <w:szCs w:val="24"/>
        </w:rPr>
        <w:t xml:space="preserve"> Central, Tuesday February 1</w:t>
      </w:r>
      <w:r w:rsidR="00F31C06">
        <w:rPr>
          <w:sz w:val="24"/>
          <w:szCs w:val="24"/>
        </w:rPr>
        <w:t>8, 2015</w:t>
      </w:r>
      <w:r>
        <w:rPr>
          <w:sz w:val="24"/>
          <w:szCs w:val="24"/>
        </w:rPr>
        <w:t xml:space="preserve">. </w:t>
      </w:r>
    </w:p>
    <w:p w14:paraId="0DC1C282" w14:textId="429305E2" w:rsidR="006E73E8" w:rsidRPr="006E73E8" w:rsidRDefault="006E73E8" w:rsidP="006E73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br/>
        <w:t xml:space="preserve">The </w:t>
      </w:r>
      <w:r w:rsidR="004E7DBB">
        <w:rPr>
          <w:sz w:val="24"/>
          <w:szCs w:val="24"/>
        </w:rPr>
        <w:t>Troy</w:t>
      </w:r>
      <w:r w:rsidRPr="006E73E8">
        <w:rPr>
          <w:sz w:val="24"/>
          <w:szCs w:val="24"/>
        </w:rPr>
        <w:t xml:space="preserve"> School District Board of</w:t>
      </w:r>
      <w:r>
        <w:rPr>
          <w:sz w:val="24"/>
          <w:szCs w:val="24"/>
        </w:rPr>
        <w:t xml:space="preserve"> </w:t>
      </w:r>
      <w:r w:rsidR="00F31C06">
        <w:rPr>
          <w:sz w:val="24"/>
          <w:szCs w:val="24"/>
        </w:rPr>
        <w:t>Education</w:t>
      </w:r>
      <w:r w:rsidRPr="006E73E8">
        <w:rPr>
          <w:sz w:val="24"/>
          <w:szCs w:val="24"/>
        </w:rPr>
        <w:t xml:space="preserve"> reserves the right to reject any and/or all bid</w:t>
      </w:r>
      <w:r w:rsidR="000555BD">
        <w:rPr>
          <w:sz w:val="24"/>
          <w:szCs w:val="24"/>
        </w:rPr>
        <w:t>s</w:t>
      </w:r>
      <w:r w:rsidRPr="006E73E8">
        <w:rPr>
          <w:sz w:val="24"/>
          <w:szCs w:val="24"/>
        </w:rPr>
        <w:t xml:space="preserve"> and waive any informalities.</w:t>
      </w:r>
      <w:r w:rsidR="007F44A9">
        <w:rPr>
          <w:sz w:val="24"/>
          <w:szCs w:val="24"/>
        </w:rPr>
        <w:br/>
      </w:r>
    </w:p>
    <w:p w14:paraId="0DC1C285" w14:textId="56AE99DA" w:rsidR="006E73E8" w:rsidRPr="006E73E8" w:rsidRDefault="000555BD" w:rsidP="006E73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items being bid and</w:t>
      </w:r>
      <w:r w:rsidR="006E73E8" w:rsidRPr="006E73E8">
        <w:rPr>
          <w:sz w:val="24"/>
          <w:szCs w:val="24"/>
        </w:rPr>
        <w:t xml:space="preserve"> bid</w:t>
      </w:r>
      <w:r w:rsidR="004E7DBB">
        <w:rPr>
          <w:sz w:val="24"/>
          <w:szCs w:val="24"/>
        </w:rPr>
        <w:t xml:space="preserve"> </w:t>
      </w:r>
      <w:r w:rsidR="006E73E8" w:rsidRPr="006E73E8">
        <w:rPr>
          <w:sz w:val="24"/>
          <w:szCs w:val="24"/>
        </w:rPr>
        <w:t>price</w:t>
      </w:r>
      <w:r>
        <w:rPr>
          <w:sz w:val="24"/>
          <w:szCs w:val="24"/>
        </w:rPr>
        <w:t>(s) should</w:t>
      </w:r>
      <w:r w:rsidR="006E73E8" w:rsidRPr="006E73E8">
        <w:rPr>
          <w:sz w:val="24"/>
          <w:szCs w:val="24"/>
        </w:rPr>
        <w:t xml:space="preserve"> be easily seen for the bid tabulation. Failure to comply may result in bid</w:t>
      </w:r>
      <w:r w:rsidR="004E7DBB">
        <w:rPr>
          <w:sz w:val="24"/>
          <w:szCs w:val="24"/>
        </w:rPr>
        <w:t xml:space="preserve"> </w:t>
      </w:r>
      <w:r w:rsidR="006E73E8" w:rsidRPr="006E73E8">
        <w:rPr>
          <w:sz w:val="24"/>
          <w:szCs w:val="24"/>
        </w:rPr>
        <w:t>disqualification.</w:t>
      </w:r>
      <w:r w:rsidR="007F44A9">
        <w:rPr>
          <w:sz w:val="24"/>
          <w:szCs w:val="24"/>
        </w:rPr>
        <w:br/>
      </w:r>
    </w:p>
    <w:p w14:paraId="0DC1C288" w14:textId="78831785" w:rsidR="006E73E8" w:rsidRDefault="006E73E8" w:rsidP="006E73E8">
      <w:pPr>
        <w:pStyle w:val="NoSpacing"/>
        <w:rPr>
          <w:sz w:val="24"/>
          <w:szCs w:val="24"/>
        </w:rPr>
      </w:pPr>
      <w:r w:rsidRPr="006E73E8">
        <w:rPr>
          <w:sz w:val="24"/>
          <w:szCs w:val="24"/>
        </w:rPr>
        <w:t>Bids must include the following:</w:t>
      </w:r>
      <w:r w:rsidR="007F44A9">
        <w:rPr>
          <w:sz w:val="24"/>
          <w:szCs w:val="24"/>
        </w:rPr>
        <w:br/>
      </w:r>
      <w:r w:rsidR="008410CE" w:rsidRPr="008410CE">
        <w:rPr>
          <w:sz w:val="24"/>
          <w:szCs w:val="24"/>
        </w:rPr>
        <w:t>Attachment A completed and s</w:t>
      </w:r>
      <w:r w:rsidRPr="008410CE">
        <w:rPr>
          <w:sz w:val="24"/>
          <w:szCs w:val="24"/>
        </w:rPr>
        <w:t>igned by the bidder.</w:t>
      </w:r>
      <w:r w:rsidR="007F44A9" w:rsidRPr="008410CE">
        <w:rPr>
          <w:sz w:val="24"/>
          <w:szCs w:val="24"/>
        </w:rPr>
        <w:br/>
      </w:r>
      <w:r w:rsidR="007F44A9" w:rsidRPr="008410CE">
        <w:rPr>
          <w:sz w:val="24"/>
          <w:szCs w:val="24"/>
        </w:rPr>
        <w:br/>
      </w:r>
      <w:r w:rsidR="008410CE" w:rsidRPr="008410CE">
        <w:rPr>
          <w:sz w:val="24"/>
          <w:szCs w:val="24"/>
        </w:rPr>
        <w:t>Attachment B c</w:t>
      </w:r>
      <w:r w:rsidRPr="008410CE">
        <w:rPr>
          <w:sz w:val="24"/>
          <w:szCs w:val="24"/>
        </w:rPr>
        <w:t>ompleted.</w:t>
      </w:r>
    </w:p>
    <w:p w14:paraId="3713FDE6" w14:textId="12262CCB" w:rsidR="008410CE" w:rsidRDefault="008410CE" w:rsidP="006E73E8">
      <w:pPr>
        <w:pStyle w:val="NoSpacing"/>
        <w:rPr>
          <w:sz w:val="24"/>
          <w:szCs w:val="24"/>
        </w:rPr>
      </w:pPr>
    </w:p>
    <w:p w14:paraId="0DC1C289" w14:textId="2A1ADFEB" w:rsidR="007F44A9" w:rsidRDefault="008410CE" w:rsidP="006E73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Pricing Attachment or vendor provided bids</w:t>
      </w:r>
    </w:p>
    <w:p w14:paraId="0DC1C28B" w14:textId="7DFF28D8" w:rsidR="007F44A9" w:rsidRPr="007F44A9" w:rsidRDefault="007F44A9" w:rsidP="007F44A9">
      <w:pPr>
        <w:pStyle w:val="NoSpacing"/>
        <w:rPr>
          <w:sz w:val="24"/>
          <w:szCs w:val="24"/>
        </w:rPr>
      </w:pPr>
    </w:p>
    <w:p w14:paraId="0DC1C290" w14:textId="0AEAD8CB" w:rsidR="007F44A9" w:rsidRPr="00A36C43" w:rsidRDefault="007F44A9" w:rsidP="007F44A9">
      <w:pPr>
        <w:pStyle w:val="NoSpacing"/>
        <w:rPr>
          <w:strike/>
          <w:sz w:val="24"/>
          <w:szCs w:val="24"/>
        </w:rPr>
      </w:pPr>
      <w:r w:rsidRPr="007F44A9">
        <w:rPr>
          <w:sz w:val="24"/>
          <w:szCs w:val="24"/>
        </w:rPr>
        <w:t>It is the sole responsibility of the respondents to ensure their responses arrive in a timely</w:t>
      </w:r>
      <w:r w:rsidR="00A36C43">
        <w:rPr>
          <w:sz w:val="24"/>
          <w:szCs w:val="24"/>
        </w:rPr>
        <w:t xml:space="preserve"> </w:t>
      </w:r>
      <w:r w:rsidRPr="007F44A9">
        <w:rPr>
          <w:sz w:val="24"/>
          <w:szCs w:val="24"/>
        </w:rPr>
        <w:t xml:space="preserve">manner. Late arrivals will be rejected. </w:t>
      </w:r>
      <w:r w:rsidR="00A36C43">
        <w:rPr>
          <w:sz w:val="24"/>
          <w:szCs w:val="24"/>
        </w:rPr>
        <w:t xml:space="preserve">Means of bid submissions other than requested </w:t>
      </w:r>
      <w:r w:rsidRPr="007F44A9">
        <w:rPr>
          <w:sz w:val="24"/>
          <w:szCs w:val="24"/>
        </w:rPr>
        <w:t xml:space="preserve">will not be considered. </w:t>
      </w:r>
    </w:p>
    <w:p w14:paraId="0DC1C291" w14:textId="77777777" w:rsidR="007F44A9" w:rsidRDefault="007F44A9" w:rsidP="007F44A9">
      <w:pPr>
        <w:pStyle w:val="NoSpacing"/>
        <w:rPr>
          <w:sz w:val="24"/>
          <w:szCs w:val="24"/>
        </w:rPr>
      </w:pPr>
    </w:p>
    <w:p w14:paraId="0DC1C292" w14:textId="77777777" w:rsidR="007F44A9" w:rsidRPr="00F31C06" w:rsidRDefault="007F44A9" w:rsidP="007F44A9">
      <w:pPr>
        <w:pStyle w:val="NoSpacing"/>
        <w:rPr>
          <w:b/>
          <w:sz w:val="28"/>
          <w:szCs w:val="24"/>
        </w:rPr>
      </w:pPr>
      <w:r w:rsidRPr="00F31C06">
        <w:rPr>
          <w:b/>
          <w:sz w:val="28"/>
          <w:szCs w:val="24"/>
        </w:rPr>
        <w:t>Certificate of Responsibility</w:t>
      </w:r>
    </w:p>
    <w:p w14:paraId="0DC1C293" w14:textId="77777777" w:rsidR="007F44A9" w:rsidRPr="00F31C06" w:rsidRDefault="007F44A9" w:rsidP="007F44A9">
      <w:pPr>
        <w:pStyle w:val="NoSpacing"/>
        <w:rPr>
          <w:b/>
          <w:sz w:val="28"/>
          <w:szCs w:val="24"/>
        </w:rPr>
      </w:pPr>
    </w:p>
    <w:p w14:paraId="0DC1C296" w14:textId="441165E0" w:rsidR="007F44A9" w:rsidRPr="00F31C06" w:rsidRDefault="007F44A9" w:rsidP="00F31C0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31C06">
        <w:rPr>
          <w:sz w:val="24"/>
          <w:szCs w:val="24"/>
        </w:rPr>
        <w:t xml:space="preserve">Each bidder submitting a bid </w:t>
      </w:r>
      <w:r w:rsidR="00F31C06" w:rsidRPr="00F31C06">
        <w:rPr>
          <w:sz w:val="24"/>
          <w:szCs w:val="24"/>
        </w:rPr>
        <w:t>including installation or labor will provide the district with a certificate of liability coverage.</w:t>
      </w:r>
    </w:p>
    <w:p w14:paraId="0DC1C298" w14:textId="77777777" w:rsidR="007F44A9" w:rsidRPr="00F31C06" w:rsidRDefault="007F44A9" w:rsidP="00F31C06">
      <w:pPr>
        <w:pStyle w:val="NoSpacing"/>
        <w:rPr>
          <w:sz w:val="24"/>
          <w:szCs w:val="24"/>
        </w:rPr>
      </w:pPr>
    </w:p>
    <w:p w14:paraId="0DC1C299" w14:textId="77777777" w:rsidR="007F44A9" w:rsidRPr="00F31C06" w:rsidRDefault="007F44A9" w:rsidP="007F44A9">
      <w:pPr>
        <w:pStyle w:val="NoSpacing"/>
        <w:ind w:left="720"/>
        <w:rPr>
          <w:sz w:val="24"/>
          <w:szCs w:val="24"/>
        </w:rPr>
      </w:pPr>
    </w:p>
    <w:p w14:paraId="0DC1C29C" w14:textId="1EE3AFEE" w:rsidR="007F44A9" w:rsidRPr="00F31C06" w:rsidRDefault="007F44A9" w:rsidP="0030075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31C06">
        <w:rPr>
          <w:sz w:val="24"/>
          <w:szCs w:val="24"/>
        </w:rPr>
        <w:t>No bid will be considered or accepted unless the above information is given as</w:t>
      </w:r>
      <w:r w:rsidR="00A36C43" w:rsidRPr="00F31C06">
        <w:rPr>
          <w:sz w:val="24"/>
          <w:szCs w:val="24"/>
        </w:rPr>
        <w:t xml:space="preserve"> </w:t>
      </w:r>
      <w:r w:rsidRPr="00F31C06">
        <w:rPr>
          <w:sz w:val="24"/>
          <w:szCs w:val="24"/>
        </w:rPr>
        <w:t>specified. Sufficient evidence that said Certificate of Responsibility has been issued and</w:t>
      </w:r>
      <w:r w:rsidR="001B7073" w:rsidRPr="00F31C06">
        <w:rPr>
          <w:sz w:val="24"/>
          <w:szCs w:val="24"/>
        </w:rPr>
        <w:t xml:space="preserve"> </w:t>
      </w:r>
      <w:r w:rsidRPr="00F31C06">
        <w:rPr>
          <w:sz w:val="24"/>
          <w:szCs w:val="24"/>
        </w:rPr>
        <w:t>is in effect at the time of receiving bids must be submitted when required by the Owner.</w:t>
      </w:r>
    </w:p>
    <w:p w14:paraId="0DC1C29D" w14:textId="77777777" w:rsidR="007F44A9" w:rsidRPr="00F31C06" w:rsidRDefault="007F44A9" w:rsidP="007F44A9">
      <w:pPr>
        <w:pStyle w:val="NoSpacing"/>
        <w:ind w:left="720"/>
        <w:rPr>
          <w:sz w:val="24"/>
          <w:szCs w:val="24"/>
        </w:rPr>
      </w:pPr>
      <w:r w:rsidRPr="00F31C06">
        <w:rPr>
          <w:sz w:val="24"/>
          <w:szCs w:val="24"/>
        </w:rPr>
        <w:t>Likewise, it shall be the responsibility of the Prime Contractor to require a Certificate of</w:t>
      </w:r>
    </w:p>
    <w:p w14:paraId="0DC1C29E" w14:textId="71E40634" w:rsidR="007F44A9" w:rsidRDefault="00F31C06" w:rsidP="007F44A9">
      <w:pPr>
        <w:pStyle w:val="NoSpacing"/>
        <w:ind w:left="720"/>
        <w:rPr>
          <w:sz w:val="24"/>
          <w:szCs w:val="24"/>
        </w:rPr>
      </w:pPr>
      <w:r w:rsidRPr="00F31C06">
        <w:rPr>
          <w:sz w:val="24"/>
          <w:szCs w:val="24"/>
        </w:rPr>
        <w:t>Liability</w:t>
      </w:r>
      <w:r w:rsidR="007F44A9" w:rsidRPr="00F31C06">
        <w:rPr>
          <w:sz w:val="24"/>
          <w:szCs w:val="24"/>
        </w:rPr>
        <w:t xml:space="preserve"> Number from any subcontractor where applicable.</w:t>
      </w:r>
    </w:p>
    <w:p w14:paraId="0DC1C29F" w14:textId="77777777" w:rsidR="007F44A9" w:rsidRDefault="007F44A9" w:rsidP="007F44A9">
      <w:pPr>
        <w:pStyle w:val="NoSpacing"/>
        <w:ind w:left="720"/>
        <w:rPr>
          <w:sz w:val="24"/>
          <w:szCs w:val="24"/>
        </w:rPr>
      </w:pPr>
    </w:p>
    <w:p w14:paraId="0DC1C2A0" w14:textId="77777777" w:rsidR="007F44A9" w:rsidRDefault="007F44A9" w:rsidP="007F44A9">
      <w:pPr>
        <w:pStyle w:val="NoSpacing"/>
        <w:rPr>
          <w:sz w:val="24"/>
          <w:szCs w:val="24"/>
        </w:rPr>
      </w:pPr>
    </w:p>
    <w:p w14:paraId="0DC1C2A1" w14:textId="77777777" w:rsidR="007F44A9" w:rsidRPr="007F44A9" w:rsidRDefault="007F44A9" w:rsidP="007F44A9">
      <w:pPr>
        <w:pStyle w:val="NoSpacing"/>
        <w:rPr>
          <w:b/>
          <w:sz w:val="28"/>
          <w:szCs w:val="24"/>
        </w:rPr>
      </w:pPr>
      <w:r w:rsidRPr="007F44A9">
        <w:rPr>
          <w:b/>
          <w:sz w:val="28"/>
          <w:szCs w:val="24"/>
        </w:rPr>
        <w:t>Evaluation Methodology</w:t>
      </w:r>
      <w:r>
        <w:rPr>
          <w:b/>
          <w:sz w:val="28"/>
          <w:szCs w:val="24"/>
        </w:rPr>
        <w:br/>
      </w:r>
    </w:p>
    <w:p w14:paraId="0DC1C2A3" w14:textId="5B8ED788" w:rsidR="007F44A9" w:rsidRPr="007F44A9" w:rsidRDefault="007F44A9" w:rsidP="007F44A9">
      <w:pPr>
        <w:pStyle w:val="NoSpacing"/>
        <w:rPr>
          <w:sz w:val="24"/>
          <w:szCs w:val="24"/>
        </w:rPr>
      </w:pPr>
      <w:r w:rsidRPr="007F44A9">
        <w:rPr>
          <w:sz w:val="24"/>
          <w:szCs w:val="24"/>
        </w:rPr>
        <w:t xml:space="preserve">The </w:t>
      </w:r>
      <w:r w:rsidR="004E7DBB">
        <w:rPr>
          <w:sz w:val="24"/>
          <w:szCs w:val="24"/>
        </w:rPr>
        <w:t>Troy</w:t>
      </w:r>
      <w:r w:rsidRPr="007F44A9">
        <w:rPr>
          <w:sz w:val="24"/>
          <w:szCs w:val="24"/>
        </w:rPr>
        <w:t xml:space="preserve"> S</w:t>
      </w:r>
      <w:r w:rsidR="00F31C06">
        <w:rPr>
          <w:sz w:val="24"/>
          <w:szCs w:val="24"/>
        </w:rPr>
        <w:t>chool District Board of Education</w:t>
      </w:r>
      <w:r w:rsidRPr="007F44A9">
        <w:rPr>
          <w:sz w:val="24"/>
          <w:szCs w:val="24"/>
        </w:rPr>
        <w:t xml:space="preserve"> will awa</w:t>
      </w:r>
      <w:r w:rsidR="00ED6F94">
        <w:rPr>
          <w:sz w:val="24"/>
          <w:szCs w:val="24"/>
        </w:rPr>
        <w:t>rd one or more</w:t>
      </w:r>
      <w:r w:rsidRPr="007F44A9">
        <w:rPr>
          <w:sz w:val="24"/>
          <w:szCs w:val="24"/>
        </w:rPr>
        <w:t xml:space="preserve"> contract</w:t>
      </w:r>
      <w:r w:rsidR="00ED6F94">
        <w:rPr>
          <w:sz w:val="24"/>
          <w:szCs w:val="24"/>
        </w:rPr>
        <w:t>(s)</w:t>
      </w:r>
      <w:r w:rsidRPr="007F44A9">
        <w:rPr>
          <w:sz w:val="24"/>
          <w:szCs w:val="24"/>
        </w:rPr>
        <w:t xml:space="preserve"> based on the</w:t>
      </w:r>
      <w:r w:rsidR="004E7DBB">
        <w:rPr>
          <w:sz w:val="24"/>
          <w:szCs w:val="24"/>
        </w:rPr>
        <w:t xml:space="preserve"> </w:t>
      </w:r>
      <w:r w:rsidRPr="007F44A9">
        <w:rPr>
          <w:sz w:val="24"/>
          <w:szCs w:val="24"/>
        </w:rPr>
        <w:t>vendor submission that best meets the needs of the school system with regard to the current</w:t>
      </w:r>
    </w:p>
    <w:p w14:paraId="0DC1C2A5" w14:textId="6D04159A" w:rsidR="007F44A9" w:rsidRDefault="007F44A9" w:rsidP="007F44A9">
      <w:pPr>
        <w:pStyle w:val="NoSpacing"/>
        <w:rPr>
          <w:sz w:val="24"/>
          <w:szCs w:val="24"/>
        </w:rPr>
      </w:pPr>
      <w:r w:rsidRPr="007F44A9">
        <w:rPr>
          <w:sz w:val="24"/>
          <w:szCs w:val="24"/>
        </w:rPr>
        <w:t>Technology Plan, future growth, RFP specifications, and not necessarily the lowest price even</w:t>
      </w:r>
      <w:r w:rsidR="004E7DBB">
        <w:rPr>
          <w:sz w:val="24"/>
          <w:szCs w:val="24"/>
        </w:rPr>
        <w:t xml:space="preserve"> </w:t>
      </w:r>
      <w:r w:rsidRPr="007F44A9">
        <w:rPr>
          <w:sz w:val="24"/>
          <w:szCs w:val="24"/>
        </w:rPr>
        <w:t xml:space="preserve">though price will be the priority factor. The following factors will be considered </w:t>
      </w:r>
      <w:r w:rsidR="004E7DBB" w:rsidRPr="007F44A9">
        <w:rPr>
          <w:sz w:val="24"/>
          <w:szCs w:val="24"/>
        </w:rPr>
        <w:t xml:space="preserve">when </w:t>
      </w:r>
      <w:r w:rsidR="004E7DBB">
        <w:rPr>
          <w:sz w:val="24"/>
          <w:szCs w:val="24"/>
        </w:rPr>
        <w:t>valuating</w:t>
      </w:r>
      <w:r>
        <w:rPr>
          <w:sz w:val="24"/>
          <w:szCs w:val="24"/>
        </w:rPr>
        <w:t xml:space="preserve"> </w:t>
      </w:r>
      <w:r w:rsidRPr="007F44A9">
        <w:rPr>
          <w:sz w:val="24"/>
          <w:szCs w:val="24"/>
        </w:rPr>
        <w:t>responses:</w:t>
      </w:r>
    </w:p>
    <w:p w14:paraId="0DC1C2A6" w14:textId="77777777" w:rsidR="007F44A9" w:rsidRPr="007F44A9" w:rsidRDefault="007F44A9" w:rsidP="007F44A9">
      <w:pPr>
        <w:pStyle w:val="NoSpacing"/>
        <w:rPr>
          <w:sz w:val="24"/>
          <w:szCs w:val="24"/>
        </w:rPr>
      </w:pPr>
    </w:p>
    <w:p w14:paraId="6FE975CC" w14:textId="77777777" w:rsidR="0061751B" w:rsidRDefault="007F44A9" w:rsidP="00ED6F9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1751B">
        <w:rPr>
          <w:sz w:val="24"/>
          <w:szCs w:val="24"/>
        </w:rPr>
        <w:t>Price of goods and services</w:t>
      </w:r>
    </w:p>
    <w:p w14:paraId="2A15DD3C" w14:textId="77777777" w:rsidR="0061751B" w:rsidRDefault="00ED6F94" w:rsidP="007F44A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1751B">
        <w:rPr>
          <w:sz w:val="24"/>
          <w:szCs w:val="24"/>
        </w:rPr>
        <w:t>Preference may be given for p</w:t>
      </w:r>
      <w:r w:rsidR="007F44A9" w:rsidRPr="0061751B">
        <w:rPr>
          <w:sz w:val="24"/>
          <w:szCs w:val="24"/>
        </w:rPr>
        <w:t>rior positive experience with the Vendor</w:t>
      </w:r>
      <w:r w:rsidRPr="0061751B">
        <w:rPr>
          <w:sz w:val="24"/>
          <w:szCs w:val="24"/>
        </w:rPr>
        <w:t xml:space="preserve"> or m</w:t>
      </w:r>
      <w:r w:rsidR="0061751B" w:rsidRPr="0061751B">
        <w:rPr>
          <w:sz w:val="24"/>
          <w:szCs w:val="24"/>
        </w:rPr>
        <w:t>anufacture</w:t>
      </w:r>
    </w:p>
    <w:p w14:paraId="0DC1C2AA" w14:textId="4001B987" w:rsidR="007F44A9" w:rsidRPr="0061751B" w:rsidRDefault="001833A0" w:rsidP="007F44A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1751B">
        <w:rPr>
          <w:sz w:val="24"/>
          <w:szCs w:val="24"/>
        </w:rPr>
        <w:t>Preference may</w:t>
      </w:r>
      <w:r w:rsidR="007F44A9" w:rsidRPr="0061751B">
        <w:rPr>
          <w:sz w:val="24"/>
          <w:szCs w:val="24"/>
        </w:rPr>
        <w:t xml:space="preserve"> be given to Kansas &amp; Missouri based vendors</w:t>
      </w:r>
    </w:p>
    <w:p w14:paraId="0DC1C2AC" w14:textId="1A7BD7FB" w:rsidR="007F44A9" w:rsidRPr="00A36C43" w:rsidRDefault="001833A0" w:rsidP="00A36C4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Preference may</w:t>
      </w:r>
      <w:r w:rsidR="007F44A9" w:rsidRPr="00A36C43">
        <w:rPr>
          <w:sz w:val="24"/>
          <w:szCs w:val="24"/>
        </w:rPr>
        <w:t xml:space="preserve"> be given for vendors proposing the use of AP devices in which the AP</w:t>
      </w:r>
      <w:r w:rsidR="00A36C43">
        <w:rPr>
          <w:sz w:val="24"/>
          <w:szCs w:val="24"/>
        </w:rPr>
        <w:t xml:space="preserve"> </w:t>
      </w:r>
      <w:r w:rsidR="007F44A9" w:rsidRPr="00A36C43">
        <w:rPr>
          <w:sz w:val="24"/>
          <w:szCs w:val="24"/>
        </w:rPr>
        <w:t xml:space="preserve">manufacturer offers a </w:t>
      </w:r>
      <w:r>
        <w:rPr>
          <w:sz w:val="24"/>
          <w:szCs w:val="24"/>
        </w:rPr>
        <w:t>better</w:t>
      </w:r>
      <w:r w:rsidR="007F44A9" w:rsidRPr="00A36C43">
        <w:rPr>
          <w:sz w:val="24"/>
          <w:szCs w:val="24"/>
        </w:rPr>
        <w:t xml:space="preserve"> warranty</w:t>
      </w:r>
      <w:r>
        <w:rPr>
          <w:sz w:val="24"/>
          <w:szCs w:val="24"/>
        </w:rPr>
        <w:t xml:space="preserve"> or support on</w:t>
      </w:r>
      <w:r w:rsidR="007F44A9" w:rsidRPr="00A36C43">
        <w:rPr>
          <w:sz w:val="24"/>
          <w:szCs w:val="24"/>
        </w:rPr>
        <w:t xml:space="preserve"> the access points</w:t>
      </w:r>
      <w:r>
        <w:rPr>
          <w:sz w:val="24"/>
          <w:szCs w:val="24"/>
        </w:rPr>
        <w:t xml:space="preserve"> and management solution</w:t>
      </w:r>
    </w:p>
    <w:p w14:paraId="0DC1C2AD" w14:textId="77777777" w:rsidR="007F44A9" w:rsidRDefault="007F44A9" w:rsidP="007F44A9">
      <w:pPr>
        <w:pStyle w:val="NoSpacing"/>
        <w:ind w:left="720"/>
        <w:rPr>
          <w:sz w:val="24"/>
          <w:szCs w:val="24"/>
        </w:rPr>
      </w:pPr>
    </w:p>
    <w:p w14:paraId="0DC1C2AE" w14:textId="77777777" w:rsidR="007F44A9" w:rsidRDefault="007F44A9" w:rsidP="007F44A9">
      <w:pPr>
        <w:pStyle w:val="NoSpacing"/>
        <w:rPr>
          <w:sz w:val="24"/>
          <w:szCs w:val="24"/>
        </w:rPr>
      </w:pPr>
    </w:p>
    <w:p w14:paraId="0DC1C2AF" w14:textId="77777777" w:rsidR="007F44A9" w:rsidRPr="007F44A9" w:rsidRDefault="007F44A9" w:rsidP="007F44A9">
      <w:pPr>
        <w:pStyle w:val="NoSpacing"/>
        <w:rPr>
          <w:b/>
          <w:sz w:val="28"/>
          <w:szCs w:val="24"/>
        </w:rPr>
      </w:pPr>
      <w:r w:rsidRPr="007F44A9">
        <w:rPr>
          <w:b/>
          <w:sz w:val="28"/>
          <w:szCs w:val="24"/>
        </w:rPr>
        <w:t>Financing</w:t>
      </w:r>
      <w:r>
        <w:rPr>
          <w:b/>
          <w:sz w:val="28"/>
          <w:szCs w:val="24"/>
        </w:rPr>
        <w:br/>
      </w:r>
    </w:p>
    <w:p w14:paraId="0DC1C2B2" w14:textId="091D456A" w:rsidR="007F44A9" w:rsidRDefault="007F44A9" w:rsidP="007F44A9">
      <w:pPr>
        <w:pStyle w:val="NoSpacing"/>
        <w:rPr>
          <w:sz w:val="24"/>
          <w:szCs w:val="24"/>
        </w:rPr>
      </w:pPr>
      <w:r w:rsidRPr="007F44A9">
        <w:rPr>
          <w:sz w:val="24"/>
          <w:szCs w:val="24"/>
        </w:rPr>
        <w:t>Portions of this project will be funded from E-Rate Funds. This project is subject to funding</w:t>
      </w:r>
      <w:r w:rsidR="004E7DBB">
        <w:rPr>
          <w:sz w:val="24"/>
          <w:szCs w:val="24"/>
        </w:rPr>
        <w:t xml:space="preserve"> </w:t>
      </w:r>
      <w:r w:rsidRPr="007F44A9">
        <w:rPr>
          <w:sz w:val="24"/>
          <w:szCs w:val="24"/>
        </w:rPr>
        <w:t>availability and contingent</w:t>
      </w:r>
      <w:r w:rsidR="004E7DBB">
        <w:rPr>
          <w:sz w:val="24"/>
          <w:szCs w:val="24"/>
        </w:rPr>
        <w:t xml:space="preserve"> up</w:t>
      </w:r>
      <w:r w:rsidR="00F00742">
        <w:rPr>
          <w:sz w:val="24"/>
          <w:szCs w:val="24"/>
        </w:rPr>
        <w:t>on E-Rate funding commitment,</w:t>
      </w:r>
      <w:r w:rsidR="004E7DBB">
        <w:rPr>
          <w:sz w:val="24"/>
          <w:szCs w:val="24"/>
        </w:rPr>
        <w:t xml:space="preserve"> </w:t>
      </w:r>
      <w:r w:rsidR="00F00742">
        <w:rPr>
          <w:sz w:val="24"/>
          <w:szCs w:val="24"/>
        </w:rPr>
        <w:t xml:space="preserve">district </w:t>
      </w:r>
      <w:r w:rsidR="004E7DBB">
        <w:rPr>
          <w:sz w:val="24"/>
          <w:szCs w:val="24"/>
        </w:rPr>
        <w:t>fund</w:t>
      </w:r>
      <w:r w:rsidR="00F00742">
        <w:rPr>
          <w:sz w:val="24"/>
          <w:szCs w:val="24"/>
        </w:rPr>
        <w:t>ing availability, and approval by</w:t>
      </w:r>
      <w:r w:rsidR="004E7DBB">
        <w:rPr>
          <w:sz w:val="24"/>
          <w:szCs w:val="24"/>
        </w:rPr>
        <w:t xml:space="preserve"> the Troy School District Board of Education.</w:t>
      </w:r>
      <w:r w:rsidR="004E7DBB">
        <w:rPr>
          <w:sz w:val="24"/>
          <w:szCs w:val="24"/>
        </w:rPr>
        <w:br/>
      </w:r>
    </w:p>
    <w:p w14:paraId="0DC1C2B3" w14:textId="77777777" w:rsidR="007F44A9" w:rsidRPr="007F44A9" w:rsidRDefault="007F44A9" w:rsidP="007F44A9">
      <w:pPr>
        <w:pStyle w:val="NoSpacing"/>
        <w:rPr>
          <w:b/>
          <w:sz w:val="28"/>
          <w:szCs w:val="24"/>
        </w:rPr>
      </w:pPr>
      <w:r w:rsidRPr="007F44A9">
        <w:rPr>
          <w:b/>
          <w:sz w:val="28"/>
          <w:szCs w:val="24"/>
        </w:rPr>
        <w:t>Vendor Qualifications</w:t>
      </w:r>
      <w:r>
        <w:rPr>
          <w:b/>
          <w:sz w:val="28"/>
          <w:szCs w:val="24"/>
        </w:rPr>
        <w:br/>
      </w:r>
    </w:p>
    <w:p w14:paraId="0DC1C2B8" w14:textId="1AFEE65B" w:rsidR="007F44A9" w:rsidRDefault="007F44A9" w:rsidP="007F44A9">
      <w:pPr>
        <w:pStyle w:val="NoSpacing"/>
        <w:rPr>
          <w:sz w:val="24"/>
          <w:szCs w:val="24"/>
        </w:rPr>
      </w:pPr>
      <w:r w:rsidRPr="007F44A9">
        <w:rPr>
          <w:sz w:val="24"/>
          <w:szCs w:val="24"/>
        </w:rPr>
        <w:t xml:space="preserve">The </w:t>
      </w:r>
      <w:r w:rsidR="001833A0">
        <w:rPr>
          <w:sz w:val="24"/>
          <w:szCs w:val="24"/>
        </w:rPr>
        <w:t>Troy</w:t>
      </w:r>
      <w:r w:rsidRPr="007F44A9">
        <w:rPr>
          <w:sz w:val="24"/>
          <w:szCs w:val="24"/>
        </w:rPr>
        <w:t xml:space="preserve"> School District may make such investigations as deemed necessary to</w:t>
      </w:r>
      <w:r w:rsidR="001833A0">
        <w:rPr>
          <w:sz w:val="24"/>
          <w:szCs w:val="24"/>
        </w:rPr>
        <w:t xml:space="preserve"> </w:t>
      </w:r>
      <w:r w:rsidRPr="007F44A9">
        <w:rPr>
          <w:sz w:val="24"/>
          <w:szCs w:val="24"/>
        </w:rPr>
        <w:t xml:space="preserve">determine the ability of the bidder or subcontractors or suppliers to </w:t>
      </w:r>
      <w:r w:rsidR="000555BD">
        <w:rPr>
          <w:sz w:val="24"/>
          <w:szCs w:val="24"/>
        </w:rPr>
        <w:t xml:space="preserve">provide the </w:t>
      </w:r>
      <w:r w:rsidR="001833A0">
        <w:rPr>
          <w:sz w:val="24"/>
          <w:szCs w:val="24"/>
        </w:rPr>
        <w:t>equipment,</w:t>
      </w:r>
      <w:r w:rsidR="000555BD">
        <w:rPr>
          <w:sz w:val="24"/>
          <w:szCs w:val="24"/>
        </w:rPr>
        <w:t xml:space="preserve"> </w:t>
      </w:r>
      <w:r w:rsidRPr="007F44A9">
        <w:rPr>
          <w:sz w:val="24"/>
          <w:szCs w:val="24"/>
        </w:rPr>
        <w:t>perform the work,</w:t>
      </w:r>
      <w:r w:rsidR="001833A0">
        <w:rPr>
          <w:sz w:val="24"/>
          <w:szCs w:val="24"/>
        </w:rPr>
        <w:t xml:space="preserve"> or meet the clients requirements</w:t>
      </w:r>
      <w:r w:rsidRPr="007F44A9">
        <w:rPr>
          <w:sz w:val="24"/>
          <w:szCs w:val="24"/>
        </w:rPr>
        <w:t xml:space="preserve"> and the</w:t>
      </w:r>
      <w:r w:rsidR="00A36C43">
        <w:rPr>
          <w:sz w:val="24"/>
          <w:szCs w:val="24"/>
        </w:rPr>
        <w:t xml:space="preserve"> </w:t>
      </w:r>
      <w:r w:rsidRPr="007F44A9">
        <w:rPr>
          <w:sz w:val="24"/>
          <w:szCs w:val="24"/>
        </w:rPr>
        <w:t xml:space="preserve">bidder shall furnish to the </w:t>
      </w:r>
      <w:r w:rsidR="001833A0">
        <w:rPr>
          <w:sz w:val="24"/>
          <w:szCs w:val="24"/>
        </w:rPr>
        <w:t>Troy</w:t>
      </w:r>
      <w:r w:rsidRPr="007F44A9">
        <w:rPr>
          <w:sz w:val="24"/>
          <w:szCs w:val="24"/>
        </w:rPr>
        <w:t xml:space="preserve"> School District all such information and data for</w:t>
      </w:r>
      <w:r>
        <w:rPr>
          <w:sz w:val="24"/>
          <w:szCs w:val="24"/>
        </w:rPr>
        <w:t xml:space="preserve"> </w:t>
      </w:r>
      <w:r w:rsidRPr="007F44A9">
        <w:rPr>
          <w:sz w:val="24"/>
          <w:szCs w:val="24"/>
        </w:rPr>
        <w:t>this purpose as the</w:t>
      </w:r>
      <w:r w:rsidR="001833A0">
        <w:rPr>
          <w:sz w:val="24"/>
          <w:szCs w:val="24"/>
        </w:rPr>
        <w:t xml:space="preserve"> Troy</w:t>
      </w:r>
      <w:r w:rsidRPr="007F44A9">
        <w:rPr>
          <w:sz w:val="24"/>
          <w:szCs w:val="24"/>
        </w:rPr>
        <w:t xml:space="preserve"> Sc</w:t>
      </w:r>
      <w:r>
        <w:rPr>
          <w:sz w:val="24"/>
          <w:szCs w:val="24"/>
        </w:rPr>
        <w:t xml:space="preserve">hool District may request. The </w:t>
      </w:r>
      <w:r w:rsidR="001833A0">
        <w:rPr>
          <w:sz w:val="24"/>
          <w:szCs w:val="24"/>
        </w:rPr>
        <w:t xml:space="preserve">Troy </w:t>
      </w:r>
      <w:r w:rsidRPr="007F44A9">
        <w:rPr>
          <w:sz w:val="24"/>
          <w:szCs w:val="24"/>
        </w:rPr>
        <w:t>School District reserves the right to reject any bid if the evidence submitted by or investigation</w:t>
      </w:r>
      <w:r w:rsidR="00687BF8">
        <w:rPr>
          <w:sz w:val="24"/>
          <w:szCs w:val="24"/>
        </w:rPr>
        <w:t xml:space="preserve"> </w:t>
      </w:r>
      <w:r w:rsidRPr="007F44A9">
        <w:rPr>
          <w:sz w:val="24"/>
          <w:szCs w:val="24"/>
        </w:rPr>
        <w:t xml:space="preserve">of such Bidder fails to the satisfy the </w:t>
      </w:r>
      <w:r w:rsidR="001833A0">
        <w:rPr>
          <w:sz w:val="24"/>
          <w:szCs w:val="24"/>
        </w:rPr>
        <w:t xml:space="preserve">Troy </w:t>
      </w:r>
      <w:r w:rsidRPr="007F44A9">
        <w:rPr>
          <w:sz w:val="24"/>
          <w:szCs w:val="24"/>
        </w:rPr>
        <w:t>School District that such bidder is</w:t>
      </w:r>
      <w:r w:rsidR="00A36C43">
        <w:rPr>
          <w:sz w:val="24"/>
          <w:szCs w:val="24"/>
        </w:rPr>
        <w:t xml:space="preserve"> </w:t>
      </w:r>
      <w:r w:rsidRPr="007F44A9">
        <w:rPr>
          <w:sz w:val="24"/>
          <w:szCs w:val="24"/>
        </w:rPr>
        <w:t>properly qualified to carry out the obligations of the contract and/or to complete the work</w:t>
      </w:r>
      <w:r w:rsidR="00A36C43">
        <w:rPr>
          <w:sz w:val="24"/>
          <w:szCs w:val="24"/>
        </w:rPr>
        <w:t xml:space="preserve"> </w:t>
      </w:r>
      <w:r w:rsidRPr="007F44A9">
        <w:rPr>
          <w:sz w:val="24"/>
          <w:szCs w:val="24"/>
        </w:rPr>
        <w:t>contemplated therein within the time required.</w:t>
      </w:r>
    </w:p>
    <w:p w14:paraId="0DC1C2B9" w14:textId="77777777" w:rsidR="00687BF8" w:rsidRPr="007F44A9" w:rsidRDefault="00687BF8" w:rsidP="007F44A9">
      <w:pPr>
        <w:pStyle w:val="NoSpacing"/>
        <w:rPr>
          <w:sz w:val="24"/>
          <w:szCs w:val="24"/>
        </w:rPr>
      </w:pPr>
    </w:p>
    <w:p w14:paraId="0DC1C2BB" w14:textId="65A780D3" w:rsidR="007F44A9" w:rsidRDefault="007F44A9" w:rsidP="00687BF8">
      <w:pPr>
        <w:pStyle w:val="NoSpacing"/>
        <w:rPr>
          <w:sz w:val="24"/>
          <w:szCs w:val="24"/>
        </w:rPr>
      </w:pPr>
      <w:r w:rsidRPr="007F44A9">
        <w:rPr>
          <w:sz w:val="24"/>
          <w:szCs w:val="24"/>
        </w:rPr>
        <w:t>The bidder is specifically advised that any person, firm or other party to whom it proposes to</w:t>
      </w:r>
      <w:r w:rsidR="00A36C43">
        <w:rPr>
          <w:sz w:val="24"/>
          <w:szCs w:val="24"/>
        </w:rPr>
        <w:t xml:space="preserve"> </w:t>
      </w:r>
      <w:r w:rsidRPr="007F44A9">
        <w:rPr>
          <w:sz w:val="24"/>
          <w:szCs w:val="24"/>
        </w:rPr>
        <w:t xml:space="preserve">award a subcontract or purchase order under this contract must be acceptable to </w:t>
      </w:r>
      <w:r w:rsidR="001833A0">
        <w:rPr>
          <w:sz w:val="24"/>
          <w:szCs w:val="24"/>
        </w:rPr>
        <w:t>Troy</w:t>
      </w:r>
      <w:r w:rsidRPr="007F44A9">
        <w:rPr>
          <w:sz w:val="24"/>
          <w:szCs w:val="24"/>
        </w:rPr>
        <w:t xml:space="preserve"> School District.</w:t>
      </w:r>
    </w:p>
    <w:p w14:paraId="0DC1C2BC" w14:textId="77777777" w:rsidR="00687BF8" w:rsidRPr="007F44A9" w:rsidRDefault="00687BF8" w:rsidP="00687BF8">
      <w:pPr>
        <w:pStyle w:val="NoSpacing"/>
        <w:rPr>
          <w:sz w:val="24"/>
          <w:szCs w:val="24"/>
        </w:rPr>
      </w:pPr>
    </w:p>
    <w:p w14:paraId="0DC1C2BD" w14:textId="2C7E8689" w:rsidR="007F44A9" w:rsidRPr="007F44A9" w:rsidRDefault="003B0368" w:rsidP="007F44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7F44A9" w:rsidRPr="007F44A9">
        <w:rPr>
          <w:sz w:val="24"/>
          <w:szCs w:val="24"/>
        </w:rPr>
        <w:t xml:space="preserve"> successful vendor (contractor) must have or be certified with the following:</w:t>
      </w:r>
      <w:r w:rsidR="00687BF8">
        <w:rPr>
          <w:sz w:val="24"/>
          <w:szCs w:val="24"/>
        </w:rPr>
        <w:br/>
      </w:r>
    </w:p>
    <w:p w14:paraId="0DC1C2BE" w14:textId="2224343B" w:rsidR="007F44A9" w:rsidRPr="007F44A9" w:rsidRDefault="007F44A9" w:rsidP="00687BF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7F44A9">
        <w:rPr>
          <w:sz w:val="24"/>
          <w:szCs w:val="24"/>
        </w:rPr>
        <w:t>Be able to supply all products and services.</w:t>
      </w:r>
    </w:p>
    <w:p w14:paraId="0DC1C2BF" w14:textId="429FFF39" w:rsidR="007F44A9" w:rsidRPr="007F44A9" w:rsidRDefault="007F44A9" w:rsidP="00687BF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7F44A9">
        <w:rPr>
          <w:sz w:val="24"/>
          <w:szCs w:val="24"/>
        </w:rPr>
        <w:t>Be an authorized dealer</w:t>
      </w:r>
      <w:r w:rsidR="00F00742">
        <w:rPr>
          <w:sz w:val="24"/>
          <w:szCs w:val="24"/>
        </w:rPr>
        <w:t xml:space="preserve"> or reseller</w:t>
      </w:r>
      <w:r w:rsidRPr="007F44A9">
        <w:rPr>
          <w:sz w:val="24"/>
          <w:szCs w:val="24"/>
        </w:rPr>
        <w:t xml:space="preserve"> in the State of </w:t>
      </w:r>
      <w:r w:rsidR="00F00742">
        <w:rPr>
          <w:sz w:val="24"/>
          <w:szCs w:val="24"/>
        </w:rPr>
        <w:t xml:space="preserve">Kansas </w:t>
      </w:r>
      <w:r w:rsidRPr="007F44A9">
        <w:rPr>
          <w:sz w:val="24"/>
          <w:szCs w:val="24"/>
        </w:rPr>
        <w:t>for all products.</w:t>
      </w:r>
    </w:p>
    <w:p w14:paraId="0DC1C2C4" w14:textId="581E350A" w:rsidR="00687BF8" w:rsidRPr="00571235" w:rsidRDefault="007F44A9" w:rsidP="0057123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36C43">
        <w:rPr>
          <w:sz w:val="24"/>
          <w:szCs w:val="24"/>
        </w:rPr>
        <w:t>Have current liability insurance and workers compensation insurance (please enclose a</w:t>
      </w:r>
      <w:r w:rsidR="00A36C43">
        <w:rPr>
          <w:sz w:val="24"/>
          <w:szCs w:val="24"/>
        </w:rPr>
        <w:t xml:space="preserve"> </w:t>
      </w:r>
      <w:r w:rsidRPr="00A36C43">
        <w:rPr>
          <w:sz w:val="24"/>
          <w:szCs w:val="24"/>
        </w:rPr>
        <w:t>copy of each with your bid</w:t>
      </w:r>
      <w:r w:rsidR="00F00742">
        <w:rPr>
          <w:sz w:val="24"/>
          <w:szCs w:val="24"/>
        </w:rPr>
        <w:t xml:space="preserve"> if applicable</w:t>
      </w:r>
      <w:r w:rsidRPr="00A36C43">
        <w:rPr>
          <w:sz w:val="24"/>
          <w:szCs w:val="24"/>
        </w:rPr>
        <w:t>).</w:t>
      </w:r>
    </w:p>
    <w:p w14:paraId="0DC1C2C6" w14:textId="1F3AB109" w:rsidR="00687BF8" w:rsidRPr="00F00742" w:rsidRDefault="007F44A9" w:rsidP="00F0074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7F44A9">
        <w:rPr>
          <w:sz w:val="24"/>
          <w:szCs w:val="24"/>
        </w:rPr>
        <w:t xml:space="preserve">Provide the documentation of the vendor’s wireless, switching and cabling </w:t>
      </w:r>
      <w:r w:rsidR="00FF6B6D">
        <w:rPr>
          <w:sz w:val="24"/>
          <w:szCs w:val="24"/>
        </w:rPr>
        <w:t>c</w:t>
      </w:r>
      <w:r w:rsidRPr="007F44A9">
        <w:rPr>
          <w:sz w:val="24"/>
          <w:szCs w:val="24"/>
        </w:rPr>
        <w:t>ertifications.</w:t>
      </w:r>
    </w:p>
    <w:p w14:paraId="0DC1C2C8" w14:textId="53A64EDA" w:rsidR="00687BF8" w:rsidRPr="00F00742" w:rsidRDefault="00687BF8" w:rsidP="00F0074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87BF8">
        <w:rPr>
          <w:sz w:val="24"/>
          <w:szCs w:val="24"/>
        </w:rPr>
        <w:t xml:space="preserve">Participate </w:t>
      </w:r>
      <w:r w:rsidR="00F00742">
        <w:rPr>
          <w:sz w:val="24"/>
          <w:szCs w:val="24"/>
        </w:rPr>
        <w:t>in any required communications with customer to determine any specific requirements not made clear in the RFP</w:t>
      </w:r>
      <w:r w:rsidRPr="00687BF8">
        <w:rPr>
          <w:sz w:val="24"/>
          <w:szCs w:val="24"/>
        </w:rPr>
        <w:t>.</w:t>
      </w:r>
    </w:p>
    <w:p w14:paraId="0DC1C2CA" w14:textId="10285E94" w:rsidR="00687BF8" w:rsidRPr="00A36C43" w:rsidRDefault="00DA20AD" w:rsidP="00A36C4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Provide a minimum of two</w:t>
      </w:r>
      <w:r w:rsidR="00687BF8" w:rsidRPr="00A36C43">
        <w:rPr>
          <w:sz w:val="24"/>
          <w:szCs w:val="24"/>
        </w:rPr>
        <w:t xml:space="preserve"> K-12 client references for projects of similar size and</w:t>
      </w:r>
      <w:r w:rsidR="00A36C43">
        <w:rPr>
          <w:sz w:val="24"/>
          <w:szCs w:val="24"/>
        </w:rPr>
        <w:t xml:space="preserve"> </w:t>
      </w:r>
      <w:r w:rsidR="00F00742">
        <w:rPr>
          <w:sz w:val="24"/>
          <w:szCs w:val="24"/>
        </w:rPr>
        <w:t>complexity. Optional*</w:t>
      </w:r>
    </w:p>
    <w:p w14:paraId="0DC1C2CC" w14:textId="3333912A" w:rsidR="00687BF8" w:rsidRPr="00A36C43" w:rsidRDefault="007F44A9" w:rsidP="00A36C43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A36C43">
        <w:rPr>
          <w:sz w:val="24"/>
          <w:szCs w:val="24"/>
        </w:rPr>
        <w:t>A qualified engineer with a minimum certification of CCNA or equivalent shall perform</w:t>
      </w:r>
      <w:r w:rsidR="00A36C43">
        <w:rPr>
          <w:sz w:val="24"/>
          <w:szCs w:val="24"/>
        </w:rPr>
        <w:t xml:space="preserve"> </w:t>
      </w:r>
      <w:r w:rsidRPr="00A36C43">
        <w:rPr>
          <w:sz w:val="24"/>
          <w:szCs w:val="24"/>
        </w:rPr>
        <w:t>all configurations.</w:t>
      </w:r>
      <w:r w:rsidR="00687BF8" w:rsidRPr="00A36C43">
        <w:rPr>
          <w:sz w:val="24"/>
          <w:szCs w:val="24"/>
        </w:rPr>
        <w:t xml:space="preserve"> Optional *</w:t>
      </w:r>
    </w:p>
    <w:p w14:paraId="0DC1C2CD" w14:textId="77777777" w:rsidR="00687BF8" w:rsidRDefault="00687BF8" w:rsidP="00687BF8">
      <w:pPr>
        <w:pStyle w:val="NoSpacing"/>
        <w:rPr>
          <w:sz w:val="24"/>
          <w:szCs w:val="24"/>
        </w:rPr>
      </w:pPr>
    </w:p>
    <w:p w14:paraId="0DC1C2CE" w14:textId="77777777" w:rsidR="00687BF8" w:rsidRPr="00687BF8" w:rsidRDefault="00687BF8" w:rsidP="00687BF8">
      <w:pPr>
        <w:pStyle w:val="NoSpacing"/>
        <w:rPr>
          <w:b/>
          <w:sz w:val="28"/>
          <w:szCs w:val="24"/>
        </w:rPr>
      </w:pPr>
      <w:r w:rsidRPr="00687BF8">
        <w:rPr>
          <w:b/>
          <w:sz w:val="28"/>
          <w:szCs w:val="24"/>
        </w:rPr>
        <w:t>Disqualification of Bidder</w:t>
      </w:r>
      <w:r>
        <w:rPr>
          <w:b/>
          <w:sz w:val="28"/>
          <w:szCs w:val="24"/>
        </w:rPr>
        <w:br/>
      </w:r>
    </w:p>
    <w:p w14:paraId="0DC1C2D0" w14:textId="2FAB985E" w:rsidR="00687BF8" w:rsidRDefault="00687BF8" w:rsidP="00687BF8">
      <w:pPr>
        <w:pStyle w:val="NoSpacing"/>
        <w:rPr>
          <w:sz w:val="24"/>
          <w:szCs w:val="24"/>
        </w:rPr>
      </w:pPr>
      <w:r w:rsidRPr="00687BF8">
        <w:rPr>
          <w:sz w:val="24"/>
          <w:szCs w:val="24"/>
        </w:rPr>
        <w:t xml:space="preserve">The </w:t>
      </w:r>
      <w:r w:rsidR="00F00742">
        <w:rPr>
          <w:sz w:val="24"/>
          <w:szCs w:val="24"/>
        </w:rPr>
        <w:t xml:space="preserve">Troy </w:t>
      </w:r>
      <w:r w:rsidRPr="00687BF8">
        <w:rPr>
          <w:sz w:val="24"/>
          <w:szCs w:val="24"/>
        </w:rPr>
        <w:t>School District reserves the right to award to other than the lowest</w:t>
      </w:r>
      <w:r w:rsidR="00F00742">
        <w:rPr>
          <w:sz w:val="24"/>
          <w:szCs w:val="24"/>
        </w:rPr>
        <w:t xml:space="preserve"> </w:t>
      </w:r>
      <w:r w:rsidRPr="00687BF8">
        <w:rPr>
          <w:sz w:val="24"/>
          <w:szCs w:val="24"/>
        </w:rPr>
        <w:t>bidder when, in the judgment of the district administration, it is in the best interest of the district</w:t>
      </w:r>
      <w:r>
        <w:rPr>
          <w:sz w:val="24"/>
          <w:szCs w:val="24"/>
        </w:rPr>
        <w:t xml:space="preserve"> </w:t>
      </w:r>
      <w:r w:rsidRPr="00687BF8">
        <w:rPr>
          <w:sz w:val="24"/>
          <w:szCs w:val="24"/>
        </w:rPr>
        <w:t>do so. A Bidder may be disqualified for such reasons as:</w:t>
      </w:r>
    </w:p>
    <w:p w14:paraId="0DC1C2D1" w14:textId="77777777" w:rsidR="00687BF8" w:rsidRPr="00687BF8" w:rsidRDefault="00687BF8" w:rsidP="00687BF8">
      <w:pPr>
        <w:pStyle w:val="NoSpacing"/>
        <w:rPr>
          <w:sz w:val="24"/>
          <w:szCs w:val="24"/>
        </w:rPr>
      </w:pPr>
    </w:p>
    <w:p w14:paraId="0DC1C2D2" w14:textId="77777777" w:rsidR="00687BF8" w:rsidRPr="00687BF8" w:rsidRDefault="00687BF8" w:rsidP="00687BF8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687BF8">
        <w:rPr>
          <w:sz w:val="24"/>
          <w:szCs w:val="24"/>
        </w:rPr>
        <w:t>Bidder’s failure to comply with requirements regarding Certificate of Responsibility.</w:t>
      </w:r>
    </w:p>
    <w:p w14:paraId="0DC1C2D3" w14:textId="650115B4" w:rsidR="00687BF8" w:rsidRPr="00687BF8" w:rsidRDefault="00687BF8" w:rsidP="00687BF8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687BF8">
        <w:rPr>
          <w:sz w:val="24"/>
          <w:szCs w:val="24"/>
        </w:rPr>
        <w:t>Bidder’s failure to sign Bidder’s Proposal Form or to otherwise properly complete the</w:t>
      </w:r>
      <w:r>
        <w:rPr>
          <w:sz w:val="24"/>
          <w:szCs w:val="24"/>
        </w:rPr>
        <w:t xml:space="preserve"> </w:t>
      </w:r>
      <w:r w:rsidRPr="00687BF8">
        <w:rPr>
          <w:sz w:val="24"/>
          <w:szCs w:val="24"/>
        </w:rPr>
        <w:t>Proposal Form.</w:t>
      </w:r>
    </w:p>
    <w:p w14:paraId="0DC1C2D4" w14:textId="759908A9" w:rsidR="00687BF8" w:rsidRDefault="00687BF8" w:rsidP="00687BF8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687BF8">
        <w:rPr>
          <w:sz w:val="24"/>
          <w:szCs w:val="24"/>
        </w:rPr>
        <w:t xml:space="preserve">Bidder’s failure to </w:t>
      </w:r>
      <w:r w:rsidR="00F00742">
        <w:rPr>
          <w:sz w:val="24"/>
          <w:szCs w:val="24"/>
        </w:rPr>
        <w:t>properly communicate with customer</w:t>
      </w:r>
      <w:r w:rsidRPr="00687BF8">
        <w:rPr>
          <w:sz w:val="24"/>
          <w:szCs w:val="24"/>
        </w:rPr>
        <w:t>.</w:t>
      </w:r>
    </w:p>
    <w:p w14:paraId="0DC1C2D5" w14:textId="6EC6F56E" w:rsidR="00687BF8" w:rsidRDefault="00687BF8" w:rsidP="00687BF8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687BF8">
        <w:rPr>
          <w:sz w:val="24"/>
          <w:szCs w:val="24"/>
        </w:rPr>
        <w:t>Bidder being in litigation with the</w:t>
      </w:r>
      <w:r w:rsidR="00F00742">
        <w:rPr>
          <w:sz w:val="24"/>
          <w:szCs w:val="24"/>
        </w:rPr>
        <w:t xml:space="preserve"> Troy</w:t>
      </w:r>
      <w:r w:rsidRPr="00687BF8">
        <w:rPr>
          <w:sz w:val="24"/>
          <w:szCs w:val="24"/>
        </w:rPr>
        <w:t xml:space="preserve"> School District</w:t>
      </w:r>
      <w:r w:rsidR="00F00742">
        <w:rPr>
          <w:sz w:val="24"/>
          <w:szCs w:val="24"/>
        </w:rPr>
        <w:t xml:space="preserve"> or related parties</w:t>
      </w:r>
      <w:r w:rsidRPr="00687BF8">
        <w:rPr>
          <w:sz w:val="24"/>
          <w:szCs w:val="24"/>
        </w:rPr>
        <w:t>.</w:t>
      </w:r>
    </w:p>
    <w:p w14:paraId="0DC1C2D6" w14:textId="77777777" w:rsidR="00687BF8" w:rsidRDefault="00687BF8" w:rsidP="00687BF8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687BF8">
        <w:rPr>
          <w:sz w:val="24"/>
          <w:szCs w:val="24"/>
        </w:rPr>
        <w:t>Bidder having defaulted on a previous contract.</w:t>
      </w:r>
      <w:r>
        <w:rPr>
          <w:sz w:val="24"/>
          <w:szCs w:val="24"/>
        </w:rPr>
        <w:br/>
      </w:r>
    </w:p>
    <w:p w14:paraId="0DC1C2D7" w14:textId="0212621B" w:rsidR="00687BF8" w:rsidRDefault="00687BF8" w:rsidP="00687BF8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687BF8">
        <w:rPr>
          <w:sz w:val="24"/>
          <w:szCs w:val="24"/>
        </w:rPr>
        <w:t>Bidder having preformed unsatisfactorily on a previous contract, including but not limited to the Bidder’s failure to fulfill the warranty obligations of a previous contract with the</w:t>
      </w:r>
      <w:r>
        <w:rPr>
          <w:sz w:val="24"/>
          <w:szCs w:val="24"/>
        </w:rPr>
        <w:t xml:space="preserve"> </w:t>
      </w:r>
      <w:r w:rsidR="00F00742">
        <w:rPr>
          <w:sz w:val="24"/>
          <w:szCs w:val="24"/>
        </w:rPr>
        <w:t>Troy</w:t>
      </w:r>
      <w:r w:rsidRPr="00687BF8">
        <w:rPr>
          <w:sz w:val="24"/>
          <w:szCs w:val="24"/>
        </w:rPr>
        <w:t xml:space="preserve"> School District</w:t>
      </w:r>
      <w:r w:rsidR="00F00742">
        <w:rPr>
          <w:sz w:val="24"/>
          <w:szCs w:val="24"/>
        </w:rPr>
        <w:t xml:space="preserve"> or other customer</w:t>
      </w:r>
      <w:r w:rsidRPr="00687BF8">
        <w:rPr>
          <w:sz w:val="24"/>
          <w:szCs w:val="24"/>
        </w:rPr>
        <w:t>.</w:t>
      </w:r>
    </w:p>
    <w:p w14:paraId="0DC1C2D8" w14:textId="164A48E1" w:rsidR="00687BF8" w:rsidRDefault="00687BF8" w:rsidP="00687BF8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687BF8">
        <w:rPr>
          <w:sz w:val="24"/>
          <w:szCs w:val="24"/>
        </w:rPr>
        <w:t>Bidder’s failure to include documentation for required certifications and authorizations.</w:t>
      </w:r>
    </w:p>
    <w:p w14:paraId="0DC1C2DA" w14:textId="1D8059CD" w:rsidR="00687BF8" w:rsidRPr="00A36C43" w:rsidRDefault="00687BF8" w:rsidP="00A36C43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A36C43">
        <w:rPr>
          <w:sz w:val="24"/>
          <w:szCs w:val="24"/>
        </w:rPr>
        <w:t>Bidder’s failure to provide a minimum of two K-12 client references for projects of</w:t>
      </w:r>
      <w:r w:rsidR="00A36C43">
        <w:rPr>
          <w:sz w:val="24"/>
          <w:szCs w:val="24"/>
        </w:rPr>
        <w:t xml:space="preserve"> </w:t>
      </w:r>
      <w:r w:rsidRPr="00A36C43">
        <w:rPr>
          <w:sz w:val="24"/>
          <w:szCs w:val="24"/>
        </w:rPr>
        <w:t>similar size and complexity. Optional *</w:t>
      </w:r>
    </w:p>
    <w:p w14:paraId="0DC1C2DB" w14:textId="77777777" w:rsidR="00687BF8" w:rsidRDefault="00687BF8" w:rsidP="00687BF8">
      <w:pPr>
        <w:pStyle w:val="NoSpacing"/>
        <w:ind w:firstLine="720"/>
        <w:rPr>
          <w:sz w:val="24"/>
          <w:szCs w:val="24"/>
        </w:rPr>
      </w:pPr>
    </w:p>
    <w:p w14:paraId="0DC1C2DC" w14:textId="77777777" w:rsidR="00687BF8" w:rsidRDefault="00687BF8" w:rsidP="00687BF8">
      <w:pPr>
        <w:pStyle w:val="NoSpacing"/>
        <w:ind w:firstLine="720"/>
        <w:rPr>
          <w:sz w:val="24"/>
          <w:szCs w:val="24"/>
        </w:rPr>
      </w:pPr>
      <w:r w:rsidRPr="00687BF8">
        <w:rPr>
          <w:sz w:val="24"/>
          <w:szCs w:val="24"/>
        </w:rPr>
        <w:t>The above is not an inclusive list.</w:t>
      </w:r>
    </w:p>
    <w:p w14:paraId="0DC1C2DD" w14:textId="77777777" w:rsidR="00687BF8" w:rsidRDefault="00687BF8" w:rsidP="00687BF8">
      <w:pPr>
        <w:pStyle w:val="NoSpacing"/>
        <w:ind w:left="720"/>
        <w:rPr>
          <w:sz w:val="24"/>
          <w:szCs w:val="24"/>
        </w:rPr>
      </w:pPr>
    </w:p>
    <w:p w14:paraId="0DC1C2DE" w14:textId="77777777" w:rsidR="00687BF8" w:rsidRDefault="00687BF8" w:rsidP="00687BF8">
      <w:pPr>
        <w:pStyle w:val="NoSpacing"/>
        <w:ind w:firstLine="720"/>
        <w:rPr>
          <w:sz w:val="24"/>
          <w:szCs w:val="24"/>
        </w:rPr>
      </w:pPr>
    </w:p>
    <w:p w14:paraId="0DC1C2DF" w14:textId="77777777" w:rsidR="00687BF8" w:rsidRPr="00687BF8" w:rsidRDefault="00687BF8" w:rsidP="00687BF8">
      <w:pPr>
        <w:pStyle w:val="NoSpacing"/>
        <w:rPr>
          <w:b/>
          <w:sz w:val="28"/>
          <w:szCs w:val="24"/>
        </w:rPr>
      </w:pPr>
      <w:r w:rsidRPr="00687BF8">
        <w:rPr>
          <w:b/>
          <w:sz w:val="28"/>
          <w:szCs w:val="24"/>
        </w:rPr>
        <w:t>Objective</w:t>
      </w:r>
      <w:r>
        <w:rPr>
          <w:b/>
          <w:sz w:val="28"/>
          <w:szCs w:val="24"/>
        </w:rPr>
        <w:br/>
      </w:r>
    </w:p>
    <w:p w14:paraId="0DC1C2E0" w14:textId="5498E9C2" w:rsidR="007F44A9" w:rsidRDefault="00557D1E" w:rsidP="00687BF8">
      <w:pPr>
        <w:pStyle w:val="NoSpacing"/>
        <w:rPr>
          <w:sz w:val="24"/>
          <w:szCs w:val="24"/>
        </w:rPr>
      </w:pPr>
      <w:r w:rsidRPr="00ED6F94">
        <w:rPr>
          <w:sz w:val="24"/>
          <w:szCs w:val="24"/>
        </w:rPr>
        <w:t>Troy</w:t>
      </w:r>
      <w:r w:rsidR="00687BF8" w:rsidRPr="00ED6F94">
        <w:rPr>
          <w:sz w:val="24"/>
          <w:szCs w:val="24"/>
        </w:rPr>
        <w:t xml:space="preserve"> School District’s objective is for vendors to propose a solution that will meet the criteria of allowing </w:t>
      </w:r>
      <w:r w:rsidR="00ED6F94">
        <w:rPr>
          <w:sz w:val="24"/>
          <w:szCs w:val="24"/>
        </w:rPr>
        <w:t>districtwide wireless access which will</w:t>
      </w:r>
      <w:r w:rsidR="00687BF8" w:rsidRPr="00687BF8">
        <w:rPr>
          <w:sz w:val="24"/>
          <w:szCs w:val="24"/>
        </w:rPr>
        <w:t xml:space="preserve"> allow students</w:t>
      </w:r>
      <w:r w:rsidR="00687BF8">
        <w:rPr>
          <w:sz w:val="24"/>
          <w:szCs w:val="24"/>
        </w:rPr>
        <w:t xml:space="preserve"> </w:t>
      </w:r>
      <w:r w:rsidR="00687BF8" w:rsidRPr="00687BF8">
        <w:rPr>
          <w:sz w:val="24"/>
          <w:szCs w:val="24"/>
        </w:rPr>
        <w:t>to conduct moderate to heavy Web access for research with minimal video streaming, such as</w:t>
      </w:r>
      <w:r w:rsidR="00687BF8">
        <w:rPr>
          <w:sz w:val="24"/>
          <w:szCs w:val="24"/>
        </w:rPr>
        <w:t xml:space="preserve"> </w:t>
      </w:r>
      <w:r w:rsidR="00687BF8" w:rsidRPr="00687BF8">
        <w:rPr>
          <w:sz w:val="24"/>
          <w:szCs w:val="24"/>
        </w:rPr>
        <w:t>all students being able to view a 2-4 minute online video in HD once every hour. The Network</w:t>
      </w:r>
      <w:r w:rsidR="00687BF8">
        <w:rPr>
          <w:sz w:val="24"/>
          <w:szCs w:val="24"/>
        </w:rPr>
        <w:t xml:space="preserve"> </w:t>
      </w:r>
      <w:r w:rsidR="00687BF8" w:rsidRPr="00687BF8">
        <w:rPr>
          <w:sz w:val="24"/>
          <w:szCs w:val="24"/>
        </w:rPr>
        <w:t xml:space="preserve">should be able to support connected devices on each of the </w:t>
      </w:r>
      <w:r w:rsidR="00512501">
        <w:rPr>
          <w:sz w:val="24"/>
          <w:szCs w:val="24"/>
        </w:rPr>
        <w:t xml:space="preserve">two </w:t>
      </w:r>
      <w:r w:rsidR="00687BF8" w:rsidRPr="00687BF8">
        <w:rPr>
          <w:sz w:val="24"/>
          <w:szCs w:val="24"/>
        </w:rPr>
        <w:t>campuses in classrooms, auditoriums, libraries, gyms, cafeterias etc. and must accommodate</w:t>
      </w:r>
      <w:r w:rsidR="00687BF8">
        <w:rPr>
          <w:sz w:val="24"/>
          <w:szCs w:val="24"/>
        </w:rPr>
        <w:t xml:space="preserve"> </w:t>
      </w:r>
      <w:r w:rsidR="00687BF8" w:rsidRPr="00687BF8">
        <w:rPr>
          <w:sz w:val="24"/>
          <w:szCs w:val="24"/>
        </w:rPr>
        <w:t xml:space="preserve">all campus locations simultaneously. Clients must be able to roam </w:t>
      </w:r>
      <w:r w:rsidR="00512501">
        <w:rPr>
          <w:sz w:val="24"/>
          <w:szCs w:val="24"/>
        </w:rPr>
        <w:t>within a school</w:t>
      </w:r>
      <w:r w:rsidR="00687BF8">
        <w:rPr>
          <w:sz w:val="24"/>
          <w:szCs w:val="24"/>
        </w:rPr>
        <w:t xml:space="preserve"> </w:t>
      </w:r>
      <w:r w:rsidR="00687BF8" w:rsidRPr="00687BF8">
        <w:rPr>
          <w:sz w:val="24"/>
          <w:szCs w:val="24"/>
        </w:rPr>
        <w:t>without needing to refresh DHCP. Should the bidding propose a solution that does not meet</w:t>
      </w:r>
      <w:r w:rsidR="00687BF8">
        <w:rPr>
          <w:sz w:val="24"/>
          <w:szCs w:val="24"/>
        </w:rPr>
        <w:t xml:space="preserve"> </w:t>
      </w:r>
      <w:r w:rsidR="00512501">
        <w:rPr>
          <w:sz w:val="24"/>
          <w:szCs w:val="24"/>
        </w:rPr>
        <w:t>the specifications listed</w:t>
      </w:r>
      <w:r w:rsidR="00687BF8" w:rsidRPr="00687BF8">
        <w:rPr>
          <w:sz w:val="24"/>
          <w:szCs w:val="24"/>
        </w:rPr>
        <w:t>, the vendor must provide sufficient documentation that the</w:t>
      </w:r>
      <w:r w:rsidR="00687BF8">
        <w:rPr>
          <w:sz w:val="24"/>
          <w:szCs w:val="24"/>
        </w:rPr>
        <w:t xml:space="preserve"> </w:t>
      </w:r>
      <w:r w:rsidR="00687BF8" w:rsidRPr="00687BF8">
        <w:rPr>
          <w:sz w:val="24"/>
          <w:szCs w:val="24"/>
        </w:rPr>
        <w:t>District’s objective will be met with their solution.</w:t>
      </w:r>
    </w:p>
    <w:p w14:paraId="0DC1C2E1" w14:textId="77777777" w:rsidR="00687BF8" w:rsidRDefault="00687BF8" w:rsidP="00687BF8">
      <w:pPr>
        <w:pStyle w:val="NoSpacing"/>
        <w:rPr>
          <w:sz w:val="24"/>
          <w:szCs w:val="24"/>
        </w:rPr>
      </w:pPr>
    </w:p>
    <w:p w14:paraId="0DC1C2E2" w14:textId="77777777" w:rsidR="00687BF8" w:rsidRDefault="00687BF8" w:rsidP="00687BF8">
      <w:pPr>
        <w:pStyle w:val="NoSpacing"/>
        <w:rPr>
          <w:b/>
          <w:sz w:val="28"/>
          <w:szCs w:val="24"/>
        </w:rPr>
      </w:pPr>
      <w:r w:rsidRPr="00687BF8">
        <w:rPr>
          <w:b/>
          <w:sz w:val="28"/>
          <w:szCs w:val="24"/>
        </w:rPr>
        <w:t>Equipment &amp; Installation Specification</w:t>
      </w:r>
    </w:p>
    <w:p w14:paraId="0DC1C2E3" w14:textId="77777777" w:rsidR="00687BF8" w:rsidRPr="00687BF8" w:rsidRDefault="00687BF8" w:rsidP="00687BF8">
      <w:pPr>
        <w:pStyle w:val="NoSpacing"/>
        <w:rPr>
          <w:b/>
          <w:sz w:val="28"/>
          <w:szCs w:val="24"/>
        </w:rPr>
      </w:pPr>
    </w:p>
    <w:p w14:paraId="0DC1C2E4" w14:textId="77777777" w:rsidR="00687BF8" w:rsidRDefault="00687BF8" w:rsidP="00687BF8">
      <w:pPr>
        <w:pStyle w:val="NoSpacing"/>
        <w:rPr>
          <w:b/>
        </w:rPr>
      </w:pPr>
      <w:r w:rsidRPr="00687BF8">
        <w:rPr>
          <w:b/>
        </w:rPr>
        <w:t>Cabling for Access Points</w:t>
      </w:r>
    </w:p>
    <w:p w14:paraId="0DC1C2E5" w14:textId="77777777" w:rsidR="00687BF8" w:rsidRPr="00687BF8" w:rsidRDefault="00687BF8" w:rsidP="00687BF8">
      <w:pPr>
        <w:pStyle w:val="NoSpacing"/>
        <w:rPr>
          <w:b/>
        </w:rPr>
      </w:pPr>
    </w:p>
    <w:p w14:paraId="0DC1C2E7" w14:textId="094CAA32" w:rsidR="00687BF8" w:rsidRPr="00687BF8" w:rsidRDefault="00687BF8" w:rsidP="00687BF8">
      <w:pPr>
        <w:pStyle w:val="NoSpacing"/>
        <w:rPr>
          <w:sz w:val="24"/>
          <w:szCs w:val="24"/>
        </w:rPr>
      </w:pPr>
      <w:r w:rsidRPr="00687BF8">
        <w:rPr>
          <w:sz w:val="24"/>
          <w:szCs w:val="24"/>
        </w:rPr>
        <w:t>All cable and cabling components including jacks and patch panels used in this proposal will</w:t>
      </w:r>
      <w:r w:rsidR="00F00742">
        <w:rPr>
          <w:sz w:val="24"/>
          <w:szCs w:val="24"/>
        </w:rPr>
        <w:t xml:space="preserve"> </w:t>
      </w:r>
      <w:r w:rsidRPr="00687BF8">
        <w:rPr>
          <w:sz w:val="24"/>
          <w:szCs w:val="24"/>
        </w:rPr>
        <w:t xml:space="preserve">be Category </w:t>
      </w:r>
      <w:r w:rsidR="00F00742">
        <w:rPr>
          <w:sz w:val="24"/>
          <w:szCs w:val="24"/>
        </w:rPr>
        <w:t>5e or higher</w:t>
      </w:r>
      <w:r w:rsidRPr="00687BF8">
        <w:rPr>
          <w:sz w:val="24"/>
          <w:szCs w:val="24"/>
        </w:rPr>
        <w:t xml:space="preserve"> rated. The amount needed will be determined by the proposed number</w:t>
      </w:r>
      <w:r>
        <w:rPr>
          <w:sz w:val="24"/>
          <w:szCs w:val="24"/>
        </w:rPr>
        <w:t xml:space="preserve"> </w:t>
      </w:r>
      <w:r w:rsidR="00F00742">
        <w:rPr>
          <w:sz w:val="24"/>
          <w:szCs w:val="24"/>
        </w:rPr>
        <w:t xml:space="preserve">of access points and as indicated on the provided </w:t>
      </w:r>
      <w:r w:rsidR="00930770">
        <w:rPr>
          <w:sz w:val="24"/>
          <w:szCs w:val="24"/>
        </w:rPr>
        <w:t>building maps.</w:t>
      </w:r>
    </w:p>
    <w:p w14:paraId="0DC1C2E8" w14:textId="77777777" w:rsidR="00687BF8" w:rsidRDefault="00687BF8" w:rsidP="00687BF8">
      <w:pPr>
        <w:pStyle w:val="NoSpacing"/>
        <w:rPr>
          <w:sz w:val="24"/>
          <w:szCs w:val="24"/>
        </w:rPr>
      </w:pPr>
    </w:p>
    <w:p w14:paraId="0DC1C2E9" w14:textId="53425DA5" w:rsidR="00687BF8" w:rsidRDefault="00930770" w:rsidP="00687BF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If bidding installation or wiring, b</w:t>
      </w:r>
      <w:r w:rsidR="00687BF8" w:rsidRPr="00687BF8">
        <w:rPr>
          <w:sz w:val="24"/>
          <w:szCs w:val="24"/>
        </w:rPr>
        <w:t>id must include cabling and all necessary components (patch cables, patch panels,</w:t>
      </w:r>
      <w:r w:rsidR="00687BF8">
        <w:rPr>
          <w:sz w:val="24"/>
          <w:szCs w:val="24"/>
        </w:rPr>
        <w:t xml:space="preserve"> </w:t>
      </w:r>
      <w:r w:rsidR="00687BF8" w:rsidRPr="00687BF8">
        <w:rPr>
          <w:sz w:val="24"/>
          <w:szCs w:val="24"/>
        </w:rPr>
        <w:t>jacks and mounts, crimp ends, etc.)</w:t>
      </w:r>
    </w:p>
    <w:p w14:paraId="0DC1C2EA" w14:textId="02DAFBD3" w:rsidR="00687BF8" w:rsidRDefault="00930770" w:rsidP="00687BF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If bidding installation b</w:t>
      </w:r>
      <w:r w:rsidR="00687BF8" w:rsidRPr="00687BF8">
        <w:rPr>
          <w:sz w:val="24"/>
          <w:szCs w:val="24"/>
        </w:rPr>
        <w:t>id must include cost of labor and installation.</w:t>
      </w:r>
    </w:p>
    <w:p w14:paraId="0DC1C2EB" w14:textId="77777777" w:rsidR="00687BF8" w:rsidRDefault="00687BF8" w:rsidP="00687BF8">
      <w:pPr>
        <w:pStyle w:val="NoSpacing"/>
        <w:rPr>
          <w:sz w:val="24"/>
          <w:szCs w:val="24"/>
        </w:rPr>
      </w:pPr>
    </w:p>
    <w:p w14:paraId="0DC1C2EC" w14:textId="77777777" w:rsidR="00687BF8" w:rsidRPr="00687BF8" w:rsidRDefault="00687BF8" w:rsidP="00687BF8">
      <w:pPr>
        <w:pStyle w:val="NoSpacing"/>
        <w:rPr>
          <w:b/>
          <w:sz w:val="28"/>
          <w:szCs w:val="24"/>
        </w:rPr>
      </w:pPr>
      <w:r w:rsidRPr="00687BF8">
        <w:rPr>
          <w:b/>
          <w:sz w:val="28"/>
          <w:szCs w:val="24"/>
        </w:rPr>
        <w:t>Wireless Infrastructure</w:t>
      </w:r>
      <w:r>
        <w:rPr>
          <w:b/>
          <w:sz w:val="28"/>
          <w:szCs w:val="24"/>
        </w:rPr>
        <w:br/>
      </w:r>
    </w:p>
    <w:p w14:paraId="0DC1C2F1" w14:textId="32FC1289" w:rsidR="00687BF8" w:rsidRPr="00687BF8" w:rsidRDefault="00687BF8" w:rsidP="00687BF8">
      <w:pPr>
        <w:pStyle w:val="NoSpacing"/>
        <w:rPr>
          <w:sz w:val="24"/>
          <w:szCs w:val="24"/>
        </w:rPr>
      </w:pPr>
      <w:r w:rsidRPr="00687BF8">
        <w:rPr>
          <w:sz w:val="24"/>
          <w:szCs w:val="24"/>
        </w:rPr>
        <w:t xml:space="preserve">The </w:t>
      </w:r>
      <w:r w:rsidR="00DA20AD">
        <w:rPr>
          <w:sz w:val="24"/>
          <w:szCs w:val="24"/>
        </w:rPr>
        <w:t>Troy</w:t>
      </w:r>
      <w:r w:rsidRPr="00687BF8">
        <w:rPr>
          <w:sz w:val="24"/>
          <w:szCs w:val="24"/>
        </w:rPr>
        <w:t xml:space="preserve"> </w:t>
      </w:r>
      <w:r w:rsidR="00FF4CEF">
        <w:rPr>
          <w:sz w:val="24"/>
          <w:szCs w:val="24"/>
        </w:rPr>
        <w:t>School District is requesting</w:t>
      </w:r>
      <w:r w:rsidRPr="00687BF8">
        <w:rPr>
          <w:sz w:val="24"/>
          <w:szCs w:val="24"/>
        </w:rPr>
        <w:t xml:space="preserve"> solution</w:t>
      </w:r>
      <w:r w:rsidR="00FF4CEF">
        <w:rPr>
          <w:sz w:val="24"/>
          <w:szCs w:val="24"/>
        </w:rPr>
        <w:t>s</w:t>
      </w:r>
      <w:r w:rsidRPr="00687BF8">
        <w:rPr>
          <w:sz w:val="24"/>
          <w:szCs w:val="24"/>
        </w:rPr>
        <w:t xml:space="preserve"> including all</w:t>
      </w:r>
      <w:r w:rsidR="00FF3A71">
        <w:rPr>
          <w:sz w:val="24"/>
          <w:szCs w:val="24"/>
        </w:rPr>
        <w:t xml:space="preserve"> </w:t>
      </w:r>
      <w:r w:rsidRPr="00687BF8">
        <w:rPr>
          <w:sz w:val="24"/>
          <w:szCs w:val="24"/>
        </w:rPr>
        <w:t>applicable taxes, shipping costs</w:t>
      </w:r>
      <w:r w:rsidR="00512501">
        <w:rPr>
          <w:sz w:val="24"/>
          <w:szCs w:val="24"/>
        </w:rPr>
        <w:t>, needed licensing and support contracts;</w:t>
      </w:r>
      <w:r w:rsidR="00DA20AD">
        <w:rPr>
          <w:sz w:val="24"/>
          <w:szCs w:val="24"/>
        </w:rPr>
        <w:t xml:space="preserve"> and if bid, applicable</w:t>
      </w:r>
      <w:r w:rsidRPr="00687BF8">
        <w:rPr>
          <w:sz w:val="24"/>
          <w:szCs w:val="24"/>
        </w:rPr>
        <w:t xml:space="preserve"> installation of equipment, configuration of equipment, any</w:t>
      </w:r>
      <w:r w:rsidR="00FF3A71">
        <w:rPr>
          <w:sz w:val="24"/>
          <w:szCs w:val="24"/>
        </w:rPr>
        <w:t xml:space="preserve"> </w:t>
      </w:r>
      <w:r w:rsidRPr="00687BF8">
        <w:rPr>
          <w:sz w:val="24"/>
          <w:szCs w:val="24"/>
        </w:rPr>
        <w:t xml:space="preserve">necessary cabling, any additional necessary electrical power, </w:t>
      </w:r>
      <w:r w:rsidR="00512501">
        <w:rPr>
          <w:sz w:val="24"/>
          <w:szCs w:val="24"/>
        </w:rPr>
        <w:t xml:space="preserve">and </w:t>
      </w:r>
      <w:r w:rsidRPr="00687BF8">
        <w:rPr>
          <w:sz w:val="24"/>
          <w:szCs w:val="24"/>
        </w:rPr>
        <w:t>trainin</w:t>
      </w:r>
      <w:r w:rsidR="00512501">
        <w:rPr>
          <w:sz w:val="24"/>
          <w:szCs w:val="24"/>
        </w:rPr>
        <w:t>g</w:t>
      </w:r>
      <w:r w:rsidRPr="00687BF8">
        <w:rPr>
          <w:sz w:val="24"/>
          <w:szCs w:val="24"/>
        </w:rPr>
        <w:t xml:space="preserve"> and represent complete installation and integration with the existing network</w:t>
      </w:r>
      <w:r w:rsidR="00FF3A71">
        <w:rPr>
          <w:sz w:val="24"/>
          <w:szCs w:val="24"/>
        </w:rPr>
        <w:t xml:space="preserve"> </w:t>
      </w:r>
      <w:r w:rsidRPr="00687BF8">
        <w:rPr>
          <w:sz w:val="24"/>
          <w:szCs w:val="24"/>
        </w:rPr>
        <w:t>where necessary.</w:t>
      </w:r>
      <w:r>
        <w:rPr>
          <w:sz w:val="24"/>
          <w:szCs w:val="24"/>
        </w:rPr>
        <w:br/>
      </w:r>
    </w:p>
    <w:p w14:paraId="0DC1C2F3" w14:textId="11D1B0FD" w:rsidR="00687BF8" w:rsidRPr="00687BF8" w:rsidRDefault="00687BF8" w:rsidP="00687BF8">
      <w:pPr>
        <w:pStyle w:val="NoSpacing"/>
        <w:rPr>
          <w:sz w:val="24"/>
          <w:szCs w:val="24"/>
        </w:rPr>
      </w:pPr>
      <w:r w:rsidRPr="00687BF8">
        <w:rPr>
          <w:sz w:val="24"/>
          <w:szCs w:val="24"/>
        </w:rPr>
        <w:t>All equipment included in vendor’s proposal must be new equipment purchased from an</w:t>
      </w:r>
      <w:r w:rsidR="004E7DBB">
        <w:rPr>
          <w:sz w:val="24"/>
          <w:szCs w:val="24"/>
        </w:rPr>
        <w:t xml:space="preserve"> </w:t>
      </w:r>
      <w:r w:rsidRPr="00687BF8">
        <w:rPr>
          <w:sz w:val="24"/>
          <w:szCs w:val="24"/>
        </w:rPr>
        <w:t>authorized reseller</w:t>
      </w:r>
      <w:r w:rsidR="00FF3A71">
        <w:rPr>
          <w:sz w:val="24"/>
          <w:szCs w:val="24"/>
        </w:rPr>
        <w:t>, dealer, or vendor</w:t>
      </w:r>
      <w:r w:rsidRPr="00687BF8">
        <w:rPr>
          <w:sz w:val="24"/>
          <w:szCs w:val="24"/>
        </w:rPr>
        <w:t>. No grey market, third party, or used equipment will be considered.</w:t>
      </w:r>
      <w:r w:rsidR="006B393D">
        <w:rPr>
          <w:sz w:val="24"/>
          <w:szCs w:val="24"/>
        </w:rPr>
        <w:br/>
      </w:r>
    </w:p>
    <w:p w14:paraId="0DC1C2F5" w14:textId="17427143" w:rsidR="00687BF8" w:rsidRPr="00687BF8" w:rsidRDefault="00687BF8" w:rsidP="006B393D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687BF8">
        <w:rPr>
          <w:sz w:val="24"/>
          <w:szCs w:val="24"/>
        </w:rPr>
        <w:t xml:space="preserve">Must support extensible licensing (adding of additional </w:t>
      </w:r>
      <w:r w:rsidR="007D5A8A">
        <w:rPr>
          <w:sz w:val="24"/>
          <w:szCs w:val="24"/>
        </w:rPr>
        <w:t>access points over time up to 50 APs</w:t>
      </w:r>
      <w:r w:rsidRPr="00687BF8">
        <w:rPr>
          <w:sz w:val="24"/>
          <w:szCs w:val="24"/>
        </w:rPr>
        <w:t>)</w:t>
      </w:r>
    </w:p>
    <w:p w14:paraId="0DC1C2F6" w14:textId="7111A83D" w:rsidR="00687BF8" w:rsidRPr="00687BF8" w:rsidRDefault="00687BF8" w:rsidP="006B393D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687BF8">
        <w:rPr>
          <w:sz w:val="24"/>
          <w:szCs w:val="24"/>
        </w:rPr>
        <w:t>Must provide advanced RF and radio resource management</w:t>
      </w:r>
    </w:p>
    <w:p w14:paraId="0DC1C2F7" w14:textId="78F6E4C9" w:rsidR="00687BF8" w:rsidRPr="00687BF8" w:rsidRDefault="004E40BB" w:rsidP="006B393D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Must support</w:t>
      </w:r>
      <w:r w:rsidR="00687BF8" w:rsidRPr="00687BF8">
        <w:rPr>
          <w:sz w:val="24"/>
          <w:szCs w:val="24"/>
        </w:rPr>
        <w:t xml:space="preserve"> video delivery across WLAN</w:t>
      </w:r>
    </w:p>
    <w:p w14:paraId="0DC1C2F8" w14:textId="32B3D9F9" w:rsidR="00687BF8" w:rsidRPr="00687BF8" w:rsidRDefault="00687BF8" w:rsidP="006B393D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687BF8">
        <w:rPr>
          <w:sz w:val="24"/>
          <w:szCs w:val="24"/>
        </w:rPr>
        <w:t>Must support guest access</w:t>
      </w:r>
    </w:p>
    <w:p w14:paraId="0DC1C2F9" w14:textId="419A0F52" w:rsidR="00687BF8" w:rsidRPr="00687BF8" w:rsidRDefault="00687BF8" w:rsidP="006B393D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687BF8">
        <w:rPr>
          <w:sz w:val="24"/>
          <w:szCs w:val="24"/>
        </w:rPr>
        <w:t>Must support hardware-based</w:t>
      </w:r>
      <w:r w:rsidR="004E40BB">
        <w:rPr>
          <w:sz w:val="24"/>
          <w:szCs w:val="24"/>
        </w:rPr>
        <w:t xml:space="preserve"> or local or cloud software </w:t>
      </w:r>
      <w:r w:rsidR="007D5A8A">
        <w:rPr>
          <w:sz w:val="24"/>
          <w:szCs w:val="24"/>
        </w:rPr>
        <w:t xml:space="preserve">based </w:t>
      </w:r>
      <w:r w:rsidR="004E40BB">
        <w:rPr>
          <w:sz w:val="24"/>
          <w:szCs w:val="24"/>
        </w:rPr>
        <w:t>controller</w:t>
      </w:r>
      <w:r w:rsidR="007D5A8A">
        <w:rPr>
          <w:sz w:val="24"/>
          <w:szCs w:val="24"/>
        </w:rPr>
        <w:t xml:space="preserve"> management and</w:t>
      </w:r>
      <w:r w:rsidRPr="00687BF8">
        <w:rPr>
          <w:sz w:val="24"/>
          <w:szCs w:val="24"/>
        </w:rPr>
        <w:t xml:space="preserve"> feature provisioning</w:t>
      </w:r>
    </w:p>
    <w:p w14:paraId="0DC1C2FA" w14:textId="7E774032" w:rsidR="00687BF8" w:rsidRPr="004E40BB" w:rsidRDefault="00687BF8" w:rsidP="0030075C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E40BB">
        <w:rPr>
          <w:sz w:val="24"/>
          <w:szCs w:val="24"/>
        </w:rPr>
        <w:t>Capable of connecting to wired network via</w:t>
      </w:r>
      <w:r w:rsidR="006B393D" w:rsidRPr="004E40BB">
        <w:rPr>
          <w:sz w:val="24"/>
          <w:szCs w:val="24"/>
        </w:rPr>
        <w:t xml:space="preserve"> </w:t>
      </w:r>
      <w:r w:rsidRPr="004E40BB">
        <w:rPr>
          <w:sz w:val="24"/>
          <w:szCs w:val="24"/>
        </w:rPr>
        <w:t>10/100/1000BASE-T RJ-45.</w:t>
      </w:r>
    </w:p>
    <w:p w14:paraId="0DC1C2FB" w14:textId="77777777" w:rsidR="00687BF8" w:rsidRPr="00687BF8" w:rsidRDefault="00687BF8" w:rsidP="006B393D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687BF8">
        <w:rPr>
          <w:sz w:val="24"/>
          <w:szCs w:val="24"/>
        </w:rPr>
        <w:t>Must be IPv6/IPv4 dual stack capable and able to manage IPv6/IPv4 clients.</w:t>
      </w:r>
      <w:r w:rsidR="006B393D">
        <w:rPr>
          <w:sz w:val="24"/>
          <w:szCs w:val="24"/>
        </w:rPr>
        <w:br/>
      </w:r>
    </w:p>
    <w:p w14:paraId="0DC1C2FC" w14:textId="77777777" w:rsidR="006B393D" w:rsidRDefault="006B393D" w:rsidP="006B393D">
      <w:pPr>
        <w:pStyle w:val="NoSpacing"/>
        <w:ind w:left="360"/>
        <w:rPr>
          <w:sz w:val="24"/>
          <w:szCs w:val="24"/>
        </w:rPr>
      </w:pPr>
    </w:p>
    <w:p w14:paraId="0DC1C2FD" w14:textId="77777777" w:rsidR="00687BF8" w:rsidRPr="006B393D" w:rsidRDefault="00687BF8" w:rsidP="006B393D">
      <w:pPr>
        <w:pStyle w:val="NoSpacing"/>
        <w:ind w:left="360"/>
        <w:rPr>
          <w:b/>
          <w:sz w:val="28"/>
          <w:szCs w:val="24"/>
        </w:rPr>
      </w:pPr>
      <w:r w:rsidRPr="006B393D">
        <w:rPr>
          <w:b/>
          <w:sz w:val="28"/>
          <w:szCs w:val="24"/>
        </w:rPr>
        <w:t>Access Points</w:t>
      </w:r>
      <w:r w:rsidR="006B393D">
        <w:rPr>
          <w:b/>
          <w:sz w:val="28"/>
          <w:szCs w:val="24"/>
        </w:rPr>
        <w:br/>
      </w:r>
    </w:p>
    <w:p w14:paraId="42FF6B1B" w14:textId="77777777" w:rsidR="00FF4CEF" w:rsidRDefault="00FF3A71" w:rsidP="0030075C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E40BB">
        <w:rPr>
          <w:sz w:val="24"/>
          <w:szCs w:val="24"/>
        </w:rPr>
        <w:t>Must support 802.11</w:t>
      </w:r>
      <w:r w:rsidR="004E40BB" w:rsidRPr="004E40BB">
        <w:rPr>
          <w:sz w:val="24"/>
          <w:szCs w:val="24"/>
        </w:rPr>
        <w:t>/a/b/g/n/</w:t>
      </w:r>
      <w:r w:rsidRPr="004E40BB">
        <w:rPr>
          <w:sz w:val="24"/>
          <w:szCs w:val="24"/>
        </w:rPr>
        <w:t>ac</w:t>
      </w:r>
      <w:r w:rsidR="00687BF8" w:rsidRPr="004E40BB">
        <w:rPr>
          <w:sz w:val="24"/>
          <w:szCs w:val="24"/>
        </w:rPr>
        <w:t xml:space="preserve"> at 2.4GHz and 5GHz</w:t>
      </w:r>
    </w:p>
    <w:p w14:paraId="0DC1C300" w14:textId="6A2A5063" w:rsidR="00687BF8" w:rsidRPr="004E40BB" w:rsidRDefault="00FF4CEF" w:rsidP="0030075C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Preference may</w:t>
      </w:r>
      <w:r w:rsidR="00687BF8" w:rsidRPr="004E40BB">
        <w:rPr>
          <w:sz w:val="24"/>
          <w:szCs w:val="24"/>
        </w:rPr>
        <w:t xml:space="preserve"> be giv</w:t>
      </w:r>
      <w:r w:rsidR="004E40BB" w:rsidRPr="004E40BB">
        <w:rPr>
          <w:sz w:val="24"/>
          <w:szCs w:val="24"/>
        </w:rPr>
        <w:t xml:space="preserve">en if the manufacturer offering higher </w:t>
      </w:r>
      <w:r w:rsidR="00687BF8" w:rsidRPr="004E40BB">
        <w:rPr>
          <w:sz w:val="24"/>
          <w:szCs w:val="24"/>
        </w:rPr>
        <w:t>warranty</w:t>
      </w:r>
      <w:r>
        <w:rPr>
          <w:sz w:val="24"/>
          <w:szCs w:val="24"/>
        </w:rPr>
        <w:t xml:space="preserve"> or support levels</w:t>
      </w:r>
    </w:p>
    <w:p w14:paraId="0DC1C302" w14:textId="77777777" w:rsidR="00687BF8" w:rsidRDefault="00687BF8" w:rsidP="006B393D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687BF8">
        <w:rPr>
          <w:sz w:val="24"/>
          <w:szCs w:val="24"/>
        </w:rPr>
        <w:t>Must use enterprise-class radios for maximum RF performance and coverage</w:t>
      </w:r>
    </w:p>
    <w:p w14:paraId="0DC1C305" w14:textId="06C6C0A6" w:rsidR="00687BF8" w:rsidRPr="004E40BB" w:rsidRDefault="00687BF8" w:rsidP="004E40BB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687BF8">
        <w:rPr>
          <w:sz w:val="24"/>
          <w:szCs w:val="24"/>
        </w:rPr>
        <w:t>Must support rogue access point detection and denial of service attack protection</w:t>
      </w:r>
    </w:p>
    <w:p w14:paraId="0DC1C306" w14:textId="620C2D39" w:rsidR="00687BF8" w:rsidRPr="00687BF8" w:rsidRDefault="00687BF8" w:rsidP="006B393D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687BF8">
        <w:rPr>
          <w:sz w:val="24"/>
          <w:szCs w:val="24"/>
        </w:rPr>
        <w:t>Must support client load-balancing across</w:t>
      </w:r>
      <w:r w:rsidR="004E40BB">
        <w:rPr>
          <w:sz w:val="24"/>
          <w:szCs w:val="24"/>
        </w:rPr>
        <w:t xml:space="preserve"> APs and</w:t>
      </w:r>
      <w:r w:rsidRPr="00687BF8">
        <w:rPr>
          <w:sz w:val="24"/>
          <w:szCs w:val="24"/>
        </w:rPr>
        <w:t xml:space="preserve"> frequencies in mixed client environments</w:t>
      </w:r>
    </w:p>
    <w:p w14:paraId="0DC1C308" w14:textId="442804EF" w:rsidR="00687BF8" w:rsidRPr="006B393D" w:rsidRDefault="00687BF8" w:rsidP="006B393D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687BF8">
        <w:rPr>
          <w:sz w:val="24"/>
          <w:szCs w:val="24"/>
        </w:rPr>
        <w:t>Must support ra</w:t>
      </w:r>
      <w:r w:rsidR="004E40BB">
        <w:rPr>
          <w:sz w:val="24"/>
          <w:szCs w:val="24"/>
        </w:rPr>
        <w:t xml:space="preserve">dio resource monitoring, </w:t>
      </w:r>
      <w:r w:rsidRPr="00687BF8">
        <w:rPr>
          <w:sz w:val="24"/>
          <w:szCs w:val="24"/>
        </w:rPr>
        <w:t>channel assignment, interference</w:t>
      </w:r>
      <w:r w:rsidR="006B393D">
        <w:rPr>
          <w:sz w:val="24"/>
          <w:szCs w:val="24"/>
        </w:rPr>
        <w:t xml:space="preserve"> d</w:t>
      </w:r>
      <w:r w:rsidRPr="006B393D">
        <w:rPr>
          <w:sz w:val="24"/>
          <w:szCs w:val="24"/>
        </w:rPr>
        <w:t>etection</w:t>
      </w:r>
    </w:p>
    <w:p w14:paraId="0DC1C30B" w14:textId="66B21957" w:rsidR="006B393D" w:rsidRPr="004E40BB" w:rsidRDefault="00FF4CEF" w:rsidP="004E40BB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Must be capable</w:t>
      </w:r>
      <w:r w:rsidR="00687BF8" w:rsidRPr="00A36C43">
        <w:rPr>
          <w:sz w:val="24"/>
          <w:szCs w:val="24"/>
        </w:rPr>
        <w:t xml:space="preserve"> of at least 300 Mbps on 5 Ghz 802.11n connections, preferably dual</w:t>
      </w:r>
      <w:r w:rsidR="004E40BB">
        <w:rPr>
          <w:sz w:val="24"/>
          <w:szCs w:val="24"/>
        </w:rPr>
        <w:t xml:space="preserve"> or higher</w:t>
      </w:r>
      <w:r w:rsidR="00A36C43">
        <w:rPr>
          <w:sz w:val="24"/>
          <w:szCs w:val="24"/>
        </w:rPr>
        <w:t xml:space="preserve"> </w:t>
      </w:r>
      <w:r w:rsidR="00687BF8" w:rsidRPr="00A36C43">
        <w:rPr>
          <w:sz w:val="24"/>
          <w:szCs w:val="24"/>
        </w:rPr>
        <w:t>radio.</w:t>
      </w:r>
    </w:p>
    <w:p w14:paraId="0DC1C310" w14:textId="65CB1FD1" w:rsidR="006B393D" w:rsidRPr="00C91B2A" w:rsidRDefault="006B393D" w:rsidP="00FF3A71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A36C43">
        <w:rPr>
          <w:sz w:val="24"/>
          <w:szCs w:val="24"/>
        </w:rPr>
        <w:t>A</w:t>
      </w:r>
      <w:r w:rsidR="00687BF8" w:rsidRPr="00A36C43">
        <w:rPr>
          <w:sz w:val="24"/>
          <w:szCs w:val="24"/>
        </w:rPr>
        <w:t>ccess points must be IPv6/IPv4 dual stack capable and able to manage IPv6/IPv4</w:t>
      </w:r>
      <w:r w:rsidR="00A36C43">
        <w:rPr>
          <w:sz w:val="24"/>
          <w:szCs w:val="24"/>
        </w:rPr>
        <w:t xml:space="preserve"> </w:t>
      </w:r>
      <w:r w:rsidR="00687BF8" w:rsidRPr="00A36C43">
        <w:rPr>
          <w:sz w:val="24"/>
          <w:szCs w:val="24"/>
        </w:rPr>
        <w:t>clients.</w:t>
      </w:r>
    </w:p>
    <w:p w14:paraId="0DC1C312" w14:textId="10D79AE8" w:rsidR="006B393D" w:rsidRPr="00C91B2A" w:rsidRDefault="00687BF8" w:rsidP="00687BF8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687BF8">
        <w:rPr>
          <w:sz w:val="24"/>
          <w:szCs w:val="24"/>
        </w:rPr>
        <w:t>Access Point must b</w:t>
      </w:r>
      <w:r w:rsidR="00FF3A71">
        <w:rPr>
          <w:sz w:val="24"/>
          <w:szCs w:val="24"/>
        </w:rPr>
        <w:t>e capable of supporting autonomo</w:t>
      </w:r>
      <w:r w:rsidRPr="00687BF8">
        <w:rPr>
          <w:sz w:val="24"/>
          <w:szCs w:val="24"/>
        </w:rPr>
        <w:t>us and central control operation</w:t>
      </w:r>
    </w:p>
    <w:p w14:paraId="0DC1C315" w14:textId="42732BA9" w:rsidR="006B393D" w:rsidRPr="00C91B2A" w:rsidRDefault="00687BF8" w:rsidP="00C91B2A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687BF8">
        <w:rPr>
          <w:sz w:val="24"/>
          <w:szCs w:val="24"/>
        </w:rPr>
        <w:t>Access Point must offer features to optimize multicast, quality of service, and video</w:t>
      </w:r>
      <w:r w:rsidR="00FF3A71">
        <w:rPr>
          <w:sz w:val="24"/>
          <w:szCs w:val="24"/>
        </w:rPr>
        <w:t xml:space="preserve"> d</w:t>
      </w:r>
      <w:r w:rsidRPr="00FF3A71">
        <w:rPr>
          <w:sz w:val="24"/>
          <w:szCs w:val="24"/>
        </w:rPr>
        <w:t>elivery</w:t>
      </w:r>
    </w:p>
    <w:p w14:paraId="0DC1C317" w14:textId="2C978DED" w:rsidR="006B393D" w:rsidRPr="00C91B2A" w:rsidRDefault="00687BF8" w:rsidP="00687BF8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687BF8">
        <w:rPr>
          <w:sz w:val="24"/>
          <w:szCs w:val="24"/>
        </w:rPr>
        <w:t>Access Point must be certified for use with antenna gains up to 6 dBi (2.4 GHz and 5</w:t>
      </w:r>
      <w:r w:rsidRPr="006B393D">
        <w:rPr>
          <w:sz w:val="24"/>
          <w:szCs w:val="24"/>
        </w:rPr>
        <w:t>GHz)</w:t>
      </w:r>
    </w:p>
    <w:p w14:paraId="0DC1C318" w14:textId="76C7D693" w:rsidR="006B393D" w:rsidRPr="006B393D" w:rsidRDefault="00687BF8" w:rsidP="006B393D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6B393D">
        <w:rPr>
          <w:sz w:val="24"/>
          <w:szCs w:val="24"/>
        </w:rPr>
        <w:t xml:space="preserve">Exterior Access Point </w:t>
      </w:r>
      <w:r w:rsidR="00C91B2A">
        <w:rPr>
          <w:sz w:val="24"/>
          <w:szCs w:val="24"/>
        </w:rPr>
        <w:t xml:space="preserve">(if specified) </w:t>
      </w:r>
      <w:r w:rsidRPr="006B393D">
        <w:rPr>
          <w:sz w:val="24"/>
          <w:szCs w:val="24"/>
        </w:rPr>
        <w:t>must use rugged exterior housing. Vendor must distinguish</w:t>
      </w:r>
      <w:r w:rsidR="006B393D">
        <w:rPr>
          <w:sz w:val="24"/>
          <w:szCs w:val="24"/>
        </w:rPr>
        <w:t xml:space="preserve"> </w:t>
      </w:r>
      <w:r w:rsidRPr="006B393D">
        <w:rPr>
          <w:sz w:val="24"/>
          <w:szCs w:val="24"/>
        </w:rPr>
        <w:t>between interior and exterior access points on their proposal.</w:t>
      </w:r>
    </w:p>
    <w:p w14:paraId="0DC1C31D" w14:textId="0F02FF9F" w:rsidR="00687BF8" w:rsidRPr="00C91B2A" w:rsidRDefault="00C91B2A" w:rsidP="00C91B2A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C91B2A">
        <w:rPr>
          <w:sz w:val="24"/>
          <w:szCs w:val="24"/>
        </w:rPr>
        <w:t>Bid</w:t>
      </w:r>
      <w:r>
        <w:rPr>
          <w:sz w:val="24"/>
          <w:szCs w:val="24"/>
        </w:rPr>
        <w:t>s</w:t>
      </w:r>
      <w:r w:rsidRPr="00C91B2A">
        <w:rPr>
          <w:sz w:val="24"/>
          <w:szCs w:val="24"/>
        </w:rPr>
        <w:t xml:space="preserve"> including installation or consultation must include</w:t>
      </w:r>
      <w:r w:rsidR="00687BF8" w:rsidRPr="00C91B2A">
        <w:rPr>
          <w:sz w:val="24"/>
          <w:szCs w:val="24"/>
        </w:rPr>
        <w:t xml:space="preserve"> cost of configur</w:t>
      </w:r>
      <w:r w:rsidRPr="00C91B2A">
        <w:rPr>
          <w:sz w:val="24"/>
          <w:szCs w:val="24"/>
        </w:rPr>
        <w:t>ation and installation and 8</w:t>
      </w:r>
      <w:r w:rsidR="00687BF8" w:rsidRPr="00C91B2A">
        <w:rPr>
          <w:sz w:val="24"/>
          <w:szCs w:val="24"/>
        </w:rPr>
        <w:t xml:space="preserve"> hours of training on</w:t>
      </w:r>
      <w:r w:rsidR="00A36C43" w:rsidRPr="00C91B2A">
        <w:rPr>
          <w:sz w:val="24"/>
          <w:szCs w:val="24"/>
        </w:rPr>
        <w:t xml:space="preserve"> </w:t>
      </w:r>
      <w:r w:rsidR="00687BF8" w:rsidRPr="00C91B2A">
        <w:rPr>
          <w:sz w:val="24"/>
          <w:szCs w:val="24"/>
        </w:rPr>
        <w:t>configuration and maintenance</w:t>
      </w:r>
      <w:r w:rsidRPr="00C91B2A">
        <w:rPr>
          <w:sz w:val="24"/>
          <w:szCs w:val="24"/>
        </w:rPr>
        <w:t xml:space="preserve"> for Troy </w:t>
      </w:r>
      <w:r w:rsidR="00687BF8" w:rsidRPr="00C91B2A">
        <w:rPr>
          <w:sz w:val="24"/>
          <w:szCs w:val="24"/>
        </w:rPr>
        <w:t>School District’s IT</w:t>
      </w:r>
      <w:r>
        <w:rPr>
          <w:sz w:val="24"/>
          <w:szCs w:val="24"/>
        </w:rPr>
        <w:t xml:space="preserve"> </w:t>
      </w:r>
      <w:r w:rsidR="00687BF8" w:rsidRPr="00C91B2A">
        <w:rPr>
          <w:sz w:val="24"/>
          <w:szCs w:val="24"/>
        </w:rPr>
        <w:t>Department.</w:t>
      </w:r>
    </w:p>
    <w:p w14:paraId="0DC1C31E" w14:textId="77777777" w:rsidR="006B393D" w:rsidRDefault="006B393D" w:rsidP="006B393D">
      <w:pPr>
        <w:pStyle w:val="NoSpacing"/>
        <w:ind w:firstLine="720"/>
        <w:rPr>
          <w:sz w:val="24"/>
          <w:szCs w:val="24"/>
        </w:rPr>
      </w:pPr>
    </w:p>
    <w:p w14:paraId="0DC1C320" w14:textId="116FACA9" w:rsidR="006B393D" w:rsidRDefault="006B393D" w:rsidP="00A36C43">
      <w:pPr>
        <w:pStyle w:val="NoSpacing"/>
        <w:ind w:left="720"/>
        <w:rPr>
          <w:sz w:val="24"/>
          <w:szCs w:val="24"/>
        </w:rPr>
      </w:pPr>
      <w:r w:rsidRPr="006B393D">
        <w:rPr>
          <w:sz w:val="24"/>
          <w:szCs w:val="24"/>
        </w:rPr>
        <w:t>Vendor’s solution should also include a method to power the access points, and the</w:t>
      </w:r>
      <w:r w:rsidR="00A36C43">
        <w:rPr>
          <w:sz w:val="24"/>
          <w:szCs w:val="24"/>
        </w:rPr>
        <w:t xml:space="preserve"> </w:t>
      </w:r>
      <w:r w:rsidRPr="006B393D">
        <w:rPr>
          <w:sz w:val="24"/>
          <w:szCs w:val="24"/>
        </w:rPr>
        <w:t>cost should be provided in the vendor’s bid response.</w:t>
      </w:r>
    </w:p>
    <w:p w14:paraId="0DC1C321" w14:textId="77777777" w:rsidR="006B393D" w:rsidRDefault="006B393D" w:rsidP="006B393D">
      <w:pPr>
        <w:pStyle w:val="NoSpacing"/>
        <w:ind w:firstLine="720"/>
        <w:rPr>
          <w:sz w:val="24"/>
          <w:szCs w:val="24"/>
        </w:rPr>
      </w:pPr>
    </w:p>
    <w:p w14:paraId="0DC1C326" w14:textId="77777777" w:rsidR="006B393D" w:rsidRDefault="006B393D" w:rsidP="006B393D">
      <w:pPr>
        <w:pStyle w:val="NoSpacing"/>
        <w:ind w:firstLine="720"/>
        <w:rPr>
          <w:sz w:val="24"/>
          <w:szCs w:val="24"/>
        </w:rPr>
      </w:pPr>
    </w:p>
    <w:p w14:paraId="59486C51" w14:textId="77777777" w:rsidR="00A122E3" w:rsidRDefault="00A122E3" w:rsidP="006B393D">
      <w:pPr>
        <w:pStyle w:val="NoSpacing"/>
        <w:ind w:firstLine="720"/>
        <w:rPr>
          <w:sz w:val="24"/>
          <w:szCs w:val="24"/>
        </w:rPr>
      </w:pPr>
    </w:p>
    <w:p w14:paraId="0DC1C327" w14:textId="77777777" w:rsidR="006B393D" w:rsidRPr="006B393D" w:rsidRDefault="006B393D" w:rsidP="006B393D">
      <w:pPr>
        <w:rPr>
          <w:b/>
          <w:sz w:val="24"/>
        </w:rPr>
      </w:pPr>
      <w:r w:rsidRPr="006B393D">
        <w:rPr>
          <w:b/>
          <w:sz w:val="28"/>
        </w:rPr>
        <w:t>Other</w:t>
      </w:r>
      <w:r w:rsidRPr="006B393D">
        <w:rPr>
          <w:b/>
          <w:sz w:val="24"/>
        </w:rPr>
        <w:t xml:space="preserve"> </w:t>
      </w:r>
      <w:r w:rsidRPr="006B393D">
        <w:rPr>
          <w:b/>
          <w:sz w:val="28"/>
        </w:rPr>
        <w:t>Considerations</w:t>
      </w:r>
    </w:p>
    <w:p w14:paraId="0DC1C328" w14:textId="77777777" w:rsidR="006B393D" w:rsidRPr="006B393D" w:rsidRDefault="006B393D" w:rsidP="006B393D">
      <w:pPr>
        <w:rPr>
          <w:b/>
          <w:sz w:val="24"/>
        </w:rPr>
      </w:pPr>
      <w:r w:rsidRPr="006B393D">
        <w:rPr>
          <w:b/>
          <w:sz w:val="24"/>
        </w:rPr>
        <w:t>Vendor installed Switches, Patch Panels and Cabling</w:t>
      </w:r>
    </w:p>
    <w:p w14:paraId="0DC1C32A" w14:textId="616100AF" w:rsidR="006B393D" w:rsidRDefault="006B393D" w:rsidP="00FF3A71">
      <w:pPr>
        <w:pStyle w:val="NoSpacing"/>
        <w:numPr>
          <w:ilvl w:val="0"/>
          <w:numId w:val="13"/>
        </w:numPr>
      </w:pPr>
      <w:r>
        <w:t>Any cables run by the vendor will be terminated into a patch panel on one end and in a</w:t>
      </w:r>
      <w:r w:rsidR="00FF3A71">
        <w:t xml:space="preserve"> </w:t>
      </w:r>
      <w:r>
        <w:t>wall mounted full box jack on the other</w:t>
      </w:r>
      <w:r w:rsidR="00FF3A71">
        <w:t xml:space="preserve"> or at the access point deepening on the use</w:t>
      </w:r>
      <w:r w:rsidR="006C3905">
        <w:t>.</w:t>
      </w:r>
    </w:p>
    <w:p w14:paraId="0DC1C32E" w14:textId="3F72402D" w:rsidR="006B393D" w:rsidRDefault="006B393D" w:rsidP="006C3905">
      <w:pPr>
        <w:pStyle w:val="NoSpacing"/>
        <w:numPr>
          <w:ilvl w:val="0"/>
          <w:numId w:val="13"/>
        </w:numPr>
      </w:pPr>
      <w:r>
        <w:t>Vendors may use any patch panels currently in place if there are sufficient open jacks in</w:t>
      </w:r>
      <w:r w:rsidR="003174DF">
        <w:t xml:space="preserve"> </w:t>
      </w:r>
      <w:r>
        <w:t xml:space="preserve">the patch panel. </w:t>
      </w:r>
    </w:p>
    <w:p w14:paraId="0DC1C332" w14:textId="4F4D23E4" w:rsidR="006B393D" w:rsidRDefault="006B393D" w:rsidP="006B393D">
      <w:pPr>
        <w:pStyle w:val="NoSpacing"/>
        <w:numPr>
          <w:ilvl w:val="0"/>
          <w:numId w:val="13"/>
        </w:numPr>
      </w:pPr>
      <w:r>
        <w:t>If the vendor chooses to install a new patch panel and there is not room on the rack, the</w:t>
      </w:r>
      <w:r w:rsidR="003174DF">
        <w:t xml:space="preserve"> </w:t>
      </w:r>
      <w:r>
        <w:t>vendor will be required to install another, larger rack, placing all of the equipment</w:t>
      </w:r>
      <w:r w:rsidR="003174DF">
        <w:t xml:space="preserve"> </w:t>
      </w:r>
      <w:r>
        <w:t>currently in the small rack into the larger rack.</w:t>
      </w:r>
    </w:p>
    <w:p w14:paraId="0DC1C335" w14:textId="29E3A206" w:rsidR="006B393D" w:rsidRDefault="006B393D" w:rsidP="006B393D">
      <w:pPr>
        <w:pStyle w:val="NoSpacing"/>
        <w:numPr>
          <w:ilvl w:val="0"/>
          <w:numId w:val="13"/>
        </w:numPr>
      </w:pPr>
      <w:r>
        <w:t>If current cables are used, the vendor will be allowed to use the same cable and patch</w:t>
      </w:r>
      <w:r w:rsidR="003174DF">
        <w:t xml:space="preserve"> </w:t>
      </w:r>
      <w:r>
        <w:t>panels regardless of the rating category.</w:t>
      </w:r>
    </w:p>
    <w:p w14:paraId="0DC1C338" w14:textId="79825318" w:rsidR="006B393D" w:rsidRDefault="006B393D" w:rsidP="006B393D">
      <w:pPr>
        <w:pStyle w:val="NoSpacing"/>
        <w:numPr>
          <w:ilvl w:val="0"/>
          <w:numId w:val="13"/>
        </w:numPr>
      </w:pPr>
      <w:r>
        <w:t>Vender will be responsible f</w:t>
      </w:r>
      <w:r w:rsidR="004D5073">
        <w:t xml:space="preserve">or labeling and testing any </w:t>
      </w:r>
      <w:r>
        <w:t>connections and providing a</w:t>
      </w:r>
      <w:r w:rsidR="003174DF">
        <w:t xml:space="preserve"> </w:t>
      </w:r>
      <w:r>
        <w:t>document showing all drop locations as well as test results.</w:t>
      </w:r>
    </w:p>
    <w:p w14:paraId="0DC1C33B" w14:textId="3DA66B63" w:rsidR="006B393D" w:rsidRDefault="006B393D" w:rsidP="006B393D">
      <w:pPr>
        <w:pStyle w:val="NoSpacing"/>
        <w:numPr>
          <w:ilvl w:val="0"/>
          <w:numId w:val="13"/>
        </w:numPr>
      </w:pPr>
      <w:r>
        <w:t>All wiring must be concealed either in wall or conduit. No exposed cable runs will be</w:t>
      </w:r>
      <w:r w:rsidR="003174DF">
        <w:t xml:space="preserve"> </w:t>
      </w:r>
      <w:r>
        <w:t>allowed</w:t>
      </w:r>
      <w:r w:rsidR="004D5073">
        <w:t xml:space="preserve"> except where is currently the case</w:t>
      </w:r>
      <w:r>
        <w:t>.</w:t>
      </w:r>
    </w:p>
    <w:p w14:paraId="0DC1C343" w14:textId="3FBF0364" w:rsidR="006B393D" w:rsidRDefault="006B393D" w:rsidP="0030075C">
      <w:pPr>
        <w:pStyle w:val="NoSpacing"/>
        <w:numPr>
          <w:ilvl w:val="0"/>
          <w:numId w:val="13"/>
        </w:numPr>
      </w:pPr>
      <w:r>
        <w:t>Vendor may use any available open port on any PoE switch currently in use in the</w:t>
      </w:r>
      <w:r w:rsidR="00546490">
        <w:t xml:space="preserve"> </w:t>
      </w:r>
      <w:r>
        <w:t>district. Not all switches used in the</w:t>
      </w:r>
      <w:r w:rsidR="00F10368">
        <w:t xml:space="preserve"> Troy</w:t>
      </w:r>
      <w:r>
        <w:t xml:space="preserve"> School District Data network are</w:t>
      </w:r>
      <w:r w:rsidR="00F10368">
        <w:t xml:space="preserve"> may use current</w:t>
      </w:r>
      <w:r w:rsidR="00546490">
        <w:t xml:space="preserve"> </w:t>
      </w:r>
      <w:r>
        <w:t xml:space="preserve">PoE </w:t>
      </w:r>
      <w:r w:rsidR="00F10368">
        <w:t>standards</w:t>
      </w:r>
      <w:r>
        <w:t xml:space="preserve">. </w:t>
      </w:r>
      <w:r w:rsidR="00F10368">
        <w:t xml:space="preserve">If </w:t>
      </w:r>
      <w:r>
        <w:t>there are</w:t>
      </w:r>
      <w:r w:rsidR="00546490">
        <w:t xml:space="preserve"> </w:t>
      </w:r>
      <w:r>
        <w:t>not enough open PoE ports</w:t>
      </w:r>
      <w:r w:rsidR="00F10368">
        <w:t xml:space="preserve"> that meet the power requirements</w:t>
      </w:r>
      <w:r>
        <w:t>, ven</w:t>
      </w:r>
      <w:r w:rsidR="00F10368">
        <w:t>dor will be required to include needed</w:t>
      </w:r>
      <w:r>
        <w:t xml:space="preserve"> </w:t>
      </w:r>
      <w:r w:rsidR="00F10368">
        <w:t>power injectors, required equipment</w:t>
      </w:r>
      <w:r>
        <w:t>. Determination</w:t>
      </w:r>
      <w:r w:rsidR="006C3905">
        <w:t xml:space="preserve"> of needed equipment</w:t>
      </w:r>
      <w:r>
        <w:t xml:space="preserve"> should be made during</w:t>
      </w:r>
      <w:r w:rsidR="00546490">
        <w:t xml:space="preserve"> </w:t>
      </w:r>
      <w:r>
        <w:t xml:space="preserve">the </w:t>
      </w:r>
      <w:r w:rsidR="00F10368">
        <w:t>communication with customer</w:t>
      </w:r>
      <w:r>
        <w:t xml:space="preserve">. </w:t>
      </w:r>
    </w:p>
    <w:p w14:paraId="0DC1C345" w14:textId="5EBAD19B" w:rsidR="006B393D" w:rsidRDefault="006B393D" w:rsidP="00546490">
      <w:pPr>
        <w:pStyle w:val="NoSpacing"/>
        <w:numPr>
          <w:ilvl w:val="0"/>
          <w:numId w:val="13"/>
        </w:numPr>
      </w:pPr>
      <w:r>
        <w:t>Any power injector used by the vendor in their solution must meet the standards of the</w:t>
      </w:r>
      <w:r w:rsidR="00546490">
        <w:t xml:space="preserve"> </w:t>
      </w:r>
      <w:r>
        <w:t>Access Point manufacturer for the Access Point being powered.</w:t>
      </w:r>
    </w:p>
    <w:p w14:paraId="0DC1C347" w14:textId="77777777" w:rsidR="006B393D" w:rsidRDefault="006B393D" w:rsidP="006B393D"/>
    <w:p w14:paraId="2A01D0DC" w14:textId="77777777" w:rsidR="00A122E3" w:rsidRDefault="00A122E3" w:rsidP="006B393D">
      <w:pPr>
        <w:rPr>
          <w:b/>
          <w:sz w:val="28"/>
        </w:rPr>
      </w:pPr>
    </w:p>
    <w:p w14:paraId="0DC1C348" w14:textId="77777777" w:rsidR="006B393D" w:rsidRPr="006B393D" w:rsidRDefault="006B393D" w:rsidP="006B393D">
      <w:pPr>
        <w:rPr>
          <w:b/>
          <w:sz w:val="28"/>
        </w:rPr>
      </w:pPr>
      <w:r w:rsidRPr="006B393D">
        <w:rPr>
          <w:b/>
          <w:sz w:val="28"/>
        </w:rPr>
        <w:t>Current Equipment</w:t>
      </w:r>
    </w:p>
    <w:p w14:paraId="0DC1C349" w14:textId="785A2C73" w:rsidR="006B393D" w:rsidRDefault="006B393D" w:rsidP="006C3905">
      <w:pPr>
        <w:pStyle w:val="NoSpacing"/>
        <w:numPr>
          <w:ilvl w:val="0"/>
          <w:numId w:val="13"/>
        </w:numPr>
      </w:pPr>
      <w:r>
        <w:t xml:space="preserve">All current equipment will remain the property of the </w:t>
      </w:r>
      <w:r w:rsidR="004D5073">
        <w:t xml:space="preserve">Troy </w:t>
      </w:r>
      <w:r>
        <w:t xml:space="preserve">School District regardless of its use or </w:t>
      </w:r>
      <w:r w:rsidR="006C3905">
        <w:t>n</w:t>
      </w:r>
      <w:r>
        <w:t>on-use in the successful proposal</w:t>
      </w:r>
      <w:r w:rsidR="003C1777">
        <w:t xml:space="preserve"> (except in the case of trade-in pricing if noted)</w:t>
      </w:r>
      <w:r>
        <w:t>.</w:t>
      </w:r>
    </w:p>
    <w:p w14:paraId="0DC1C34B" w14:textId="64FC4135" w:rsidR="006B393D" w:rsidRDefault="006B393D" w:rsidP="0030075C">
      <w:pPr>
        <w:pStyle w:val="NoSpacing"/>
        <w:numPr>
          <w:ilvl w:val="0"/>
          <w:numId w:val="13"/>
        </w:numPr>
      </w:pPr>
      <w:r>
        <w:t xml:space="preserve">The </w:t>
      </w:r>
      <w:r w:rsidR="003C1777">
        <w:t>Troy</w:t>
      </w:r>
      <w:r>
        <w:t xml:space="preserve"> School District network is made up of mostly </w:t>
      </w:r>
      <w:r w:rsidR="003C1777">
        <w:t>Cat 5e cable, 10/100/1000 PoE HP and Nortel switches, a current 802.11a/b/g Trapeze controller based Wireless system, and APC UPSs.</w:t>
      </w:r>
      <w:r>
        <w:t xml:space="preserve"> All ports are 100</w:t>
      </w:r>
      <w:r w:rsidR="003C1777">
        <w:t>0Mbps</w:t>
      </w:r>
      <w:r>
        <w:t xml:space="preserve">. </w:t>
      </w:r>
      <w:r w:rsidR="003C1777">
        <w:t>Any equipment</w:t>
      </w:r>
      <w:r>
        <w:t xml:space="preserve"> </w:t>
      </w:r>
      <w:r w:rsidR="003C1777">
        <w:t>in</w:t>
      </w:r>
      <w:r>
        <w:t xml:space="preserve"> this proposal MUST be </w:t>
      </w:r>
      <w:r w:rsidR="003C1777">
        <w:t>interoperable with</w:t>
      </w:r>
      <w:r>
        <w:t xml:space="preserve"> </w:t>
      </w:r>
      <w:r w:rsidR="003C1777">
        <w:t>this system.</w:t>
      </w:r>
    </w:p>
    <w:p w14:paraId="0DC1C34C" w14:textId="77777777" w:rsidR="006B393D" w:rsidRDefault="006B393D" w:rsidP="006B393D">
      <w:pPr>
        <w:pStyle w:val="NoSpacing"/>
        <w:ind w:left="720"/>
      </w:pPr>
    </w:p>
    <w:p w14:paraId="0DC1C34D" w14:textId="77777777" w:rsidR="006B393D" w:rsidRDefault="006B393D" w:rsidP="008410CE">
      <w:pPr>
        <w:pStyle w:val="NoSpacing"/>
        <w:ind w:left="360"/>
        <w:rPr>
          <w:b/>
          <w:sz w:val="32"/>
          <w:szCs w:val="24"/>
        </w:rPr>
      </w:pPr>
      <w:r w:rsidRPr="00692251">
        <w:rPr>
          <w:b/>
          <w:sz w:val="32"/>
          <w:szCs w:val="24"/>
        </w:rPr>
        <w:t>Wiring</w:t>
      </w:r>
    </w:p>
    <w:p w14:paraId="0DC1C34E" w14:textId="77777777" w:rsidR="00692251" w:rsidRPr="008410CE" w:rsidRDefault="00692251" w:rsidP="006B393D">
      <w:pPr>
        <w:pStyle w:val="NoSpacing"/>
        <w:ind w:left="720"/>
        <w:rPr>
          <w:b/>
          <w:sz w:val="20"/>
          <w:szCs w:val="20"/>
        </w:rPr>
      </w:pPr>
    </w:p>
    <w:p w14:paraId="0DC1C350" w14:textId="6D94737E" w:rsidR="006B393D" w:rsidRDefault="006C3905" w:rsidP="008410CE">
      <w:pPr>
        <w:pStyle w:val="NoSpacing"/>
        <w:ind w:left="360"/>
      </w:pPr>
      <w:r>
        <w:t>If additional network drops are bid to accommodate additional access points or access point moves</w:t>
      </w:r>
      <w:r w:rsidR="006B393D">
        <w:t xml:space="preserve"> </w:t>
      </w:r>
      <w:r>
        <w:t xml:space="preserve">these must be properly terminated and any current terminations must </w:t>
      </w:r>
      <w:r w:rsidR="006B393D">
        <w:t xml:space="preserve">be re-terminated </w:t>
      </w:r>
      <w:r>
        <w:t xml:space="preserve">if needed </w:t>
      </w:r>
      <w:r w:rsidR="006B393D">
        <w:t>in order to function properly and the termination will be the</w:t>
      </w:r>
      <w:r w:rsidR="00692251">
        <w:t xml:space="preserve"> </w:t>
      </w:r>
      <w:r w:rsidR="006B393D">
        <w:t>responsibility of the successful bidder.</w:t>
      </w:r>
      <w:r w:rsidR="00B24BF5">
        <w:t xml:space="preserve"> Please include per drop quotes. If bid for cable install is accepted, and if additional drops would be needed, those would be at the same (or a lower agreed upon) rate per drop.</w:t>
      </w:r>
    </w:p>
    <w:p w14:paraId="526F02A4" w14:textId="77777777" w:rsidR="006C3905" w:rsidRDefault="006C3905" w:rsidP="006B393D">
      <w:pPr>
        <w:pStyle w:val="NoSpacing"/>
        <w:ind w:left="720"/>
      </w:pPr>
    </w:p>
    <w:p w14:paraId="782E39C1" w14:textId="3458654C" w:rsidR="008410CE" w:rsidRDefault="008410CE" w:rsidP="008410CE">
      <w:pPr>
        <w:pStyle w:val="NoSpacing"/>
        <w:ind w:left="360"/>
        <w:rPr>
          <w:b/>
          <w:sz w:val="32"/>
          <w:szCs w:val="24"/>
        </w:rPr>
      </w:pPr>
      <w:r>
        <w:rPr>
          <w:b/>
          <w:sz w:val="32"/>
          <w:szCs w:val="24"/>
        </w:rPr>
        <w:t>UPSs</w:t>
      </w:r>
    </w:p>
    <w:p w14:paraId="206A999A" w14:textId="77777777" w:rsidR="008410CE" w:rsidRPr="008410CE" w:rsidRDefault="008410CE" w:rsidP="008410CE">
      <w:pPr>
        <w:pStyle w:val="NoSpacing"/>
        <w:ind w:left="720"/>
        <w:rPr>
          <w:b/>
          <w:sz w:val="20"/>
          <w:szCs w:val="20"/>
        </w:rPr>
      </w:pPr>
    </w:p>
    <w:p w14:paraId="40393ECF" w14:textId="705D0BA7" w:rsidR="006C3905" w:rsidRDefault="00A122E3" w:rsidP="008410CE">
      <w:pPr>
        <w:pStyle w:val="NoSpacing"/>
        <w:ind w:left="360"/>
      </w:pPr>
      <w:r>
        <w:t xml:space="preserve">Current battery backups in use in the district </w:t>
      </w:r>
      <w:r w:rsidR="00851248">
        <w:t xml:space="preserve">that protect LAN and WAN </w:t>
      </w:r>
      <w:r w:rsidR="008410CE">
        <w:t>equipment</w:t>
      </w:r>
      <w:r w:rsidR="00851248">
        <w:t xml:space="preserve"> and maintain connectivity </w:t>
      </w:r>
      <w:r>
        <w:t xml:space="preserve">are 15 and 20 amp 120v APC Smart-UPS units, both stand-alone and rack mounted. The district is looking to replace entirely or replace batteries of units at two wiring closets </w:t>
      </w:r>
      <w:r w:rsidR="00851248">
        <w:t>at the Troy Grade School and at 3 locations at the Troy High and Middle School.</w:t>
      </w:r>
      <w:r>
        <w:t xml:space="preserve"> </w:t>
      </w:r>
      <w:r w:rsidR="0069312F">
        <w:t>Please request details of needs.</w:t>
      </w:r>
    </w:p>
    <w:p w14:paraId="0DC1C351" w14:textId="77777777" w:rsidR="00692251" w:rsidRDefault="00692251" w:rsidP="006B393D">
      <w:pPr>
        <w:pStyle w:val="NoSpacing"/>
        <w:ind w:left="720"/>
      </w:pPr>
    </w:p>
    <w:p w14:paraId="0DC1C352" w14:textId="77777777" w:rsidR="00692251" w:rsidRDefault="00692251" w:rsidP="006B393D">
      <w:pPr>
        <w:pStyle w:val="NoSpacing"/>
        <w:ind w:left="720"/>
      </w:pPr>
    </w:p>
    <w:p w14:paraId="0DC1C353" w14:textId="77C1FCF3" w:rsidR="00692251" w:rsidRPr="00851248" w:rsidRDefault="0069312F" w:rsidP="00692251">
      <w:pPr>
        <w:pStyle w:val="NoSpacing"/>
        <w:ind w:left="720"/>
        <w:jc w:val="center"/>
        <w:rPr>
          <w:b/>
          <w:sz w:val="32"/>
        </w:rPr>
      </w:pPr>
      <w:r>
        <w:rPr>
          <w:b/>
          <w:sz w:val="32"/>
        </w:rPr>
        <w:t>District Building Locations with Needs Listed</w:t>
      </w:r>
    </w:p>
    <w:tbl>
      <w:tblPr>
        <w:tblStyle w:val="TableGrid"/>
        <w:tblW w:w="9198" w:type="dxa"/>
        <w:tblInd w:w="720" w:type="dxa"/>
        <w:tblLook w:val="04A0" w:firstRow="1" w:lastRow="0" w:firstColumn="1" w:lastColumn="0" w:noHBand="0" w:noVBand="1"/>
      </w:tblPr>
      <w:tblGrid>
        <w:gridCol w:w="2808"/>
        <w:gridCol w:w="1800"/>
        <w:gridCol w:w="4590"/>
      </w:tblGrid>
      <w:tr w:rsidR="00310457" w14:paraId="0DC1C357" w14:textId="77777777" w:rsidTr="00310457">
        <w:tc>
          <w:tcPr>
            <w:tcW w:w="2808" w:type="dxa"/>
          </w:tcPr>
          <w:p w14:paraId="0DC1C354" w14:textId="77777777" w:rsidR="00692251" w:rsidRPr="00851248" w:rsidRDefault="00692251" w:rsidP="0069225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51248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800" w:type="dxa"/>
          </w:tcPr>
          <w:p w14:paraId="0DC1C355" w14:textId="77777777" w:rsidR="00692251" w:rsidRPr="00851248" w:rsidRDefault="00692251" w:rsidP="0069225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51248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4590" w:type="dxa"/>
          </w:tcPr>
          <w:p w14:paraId="0DC1C356" w14:textId="5BAC3C08" w:rsidR="00692251" w:rsidRPr="00630D09" w:rsidRDefault="00B24BF5" w:rsidP="00B24B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  <w:r w:rsidR="00851248">
              <w:rPr>
                <w:b/>
                <w:sz w:val="24"/>
                <w:szCs w:val="24"/>
              </w:rPr>
              <w:t xml:space="preserve"> </w:t>
            </w:r>
            <w:r w:rsidR="00851248" w:rsidRPr="00851248">
              <w:rPr>
                <w:b/>
                <w:sz w:val="24"/>
                <w:szCs w:val="24"/>
              </w:rPr>
              <w:t>Requests</w:t>
            </w:r>
          </w:p>
        </w:tc>
      </w:tr>
      <w:tr w:rsidR="00310457" w14:paraId="0DC1C35B" w14:textId="77777777" w:rsidTr="00310457">
        <w:tc>
          <w:tcPr>
            <w:tcW w:w="2808" w:type="dxa"/>
          </w:tcPr>
          <w:p w14:paraId="0DC1C358" w14:textId="1ACCCBA4" w:rsidR="00692251" w:rsidRPr="00A122E3" w:rsidRDefault="00A122E3" w:rsidP="0085124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122E3">
              <w:rPr>
                <w:b/>
                <w:sz w:val="24"/>
                <w:szCs w:val="24"/>
              </w:rPr>
              <w:t>Troy Grade School</w:t>
            </w:r>
          </w:p>
        </w:tc>
        <w:tc>
          <w:tcPr>
            <w:tcW w:w="1800" w:type="dxa"/>
          </w:tcPr>
          <w:p w14:paraId="76B54063" w14:textId="71BAC2CE" w:rsidR="00A122E3" w:rsidRDefault="00A122E3" w:rsidP="00A122E3">
            <w:pPr>
              <w:pStyle w:val="NoSpacing"/>
              <w:tabs>
                <w:tab w:val="left" w:pos="795"/>
                <w:tab w:val="center" w:pos="1376"/>
              </w:tabs>
              <w:rPr>
                <w:b/>
                <w:sz w:val="24"/>
                <w:szCs w:val="24"/>
              </w:rPr>
            </w:pPr>
            <w:r w:rsidRPr="00A122E3">
              <w:rPr>
                <w:b/>
                <w:sz w:val="24"/>
                <w:szCs w:val="24"/>
              </w:rPr>
              <w:t>230</w:t>
            </w:r>
            <w:r>
              <w:rPr>
                <w:b/>
                <w:sz w:val="24"/>
                <w:szCs w:val="24"/>
              </w:rPr>
              <w:t xml:space="preserve"> W Poplar</w:t>
            </w:r>
          </w:p>
          <w:p w14:paraId="0DC1C359" w14:textId="2274066F" w:rsidR="00692251" w:rsidRPr="00A122E3" w:rsidRDefault="00A122E3" w:rsidP="00A122E3">
            <w:pPr>
              <w:pStyle w:val="NoSpacing"/>
              <w:tabs>
                <w:tab w:val="left" w:pos="795"/>
                <w:tab w:val="center" w:pos="137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Troy, KS 66087</w:t>
            </w:r>
          </w:p>
        </w:tc>
        <w:tc>
          <w:tcPr>
            <w:tcW w:w="4590" w:type="dxa"/>
          </w:tcPr>
          <w:p w14:paraId="0303579E" w14:textId="2932F4C8" w:rsidR="00A122E3" w:rsidRDefault="00A122E3" w:rsidP="0069225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410CE">
              <w:rPr>
                <w:b/>
                <w:sz w:val="24"/>
                <w:szCs w:val="24"/>
              </w:rPr>
              <w:t>Wireless APs: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10457">
              <w:rPr>
                <w:b/>
                <w:sz w:val="24"/>
                <w:szCs w:val="24"/>
              </w:rPr>
              <w:t>9</w:t>
            </w:r>
          </w:p>
          <w:p w14:paraId="7987E0AF" w14:textId="77777777" w:rsidR="00B24BF5" w:rsidRDefault="00851248" w:rsidP="0069225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Battery Backup: Request for details</w:t>
            </w:r>
          </w:p>
          <w:p w14:paraId="0DC1C35A" w14:textId="1318A793" w:rsidR="00692251" w:rsidRPr="00A122E3" w:rsidRDefault="00B24BF5" w:rsidP="0069225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Cable Installs/Moves: Up to 6</w:t>
            </w:r>
          </w:p>
        </w:tc>
      </w:tr>
      <w:tr w:rsidR="00310457" w14:paraId="0DC1C35F" w14:textId="77777777" w:rsidTr="00310457">
        <w:tc>
          <w:tcPr>
            <w:tcW w:w="2808" w:type="dxa"/>
          </w:tcPr>
          <w:p w14:paraId="0DC1C35C" w14:textId="107DBB46" w:rsidR="00692251" w:rsidRPr="00A122E3" w:rsidRDefault="00851248" w:rsidP="0069225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Troy High and Middle School</w:t>
            </w:r>
          </w:p>
        </w:tc>
        <w:tc>
          <w:tcPr>
            <w:tcW w:w="1800" w:type="dxa"/>
          </w:tcPr>
          <w:p w14:paraId="24F30684" w14:textId="77777777" w:rsidR="00851248" w:rsidRDefault="00851248" w:rsidP="0085124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319 S Park</w:t>
            </w:r>
          </w:p>
          <w:p w14:paraId="0DC1C35D" w14:textId="335BEBBA" w:rsidR="00692251" w:rsidRPr="00A122E3" w:rsidRDefault="00851248" w:rsidP="0085124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Troy, KS 66087</w:t>
            </w:r>
          </w:p>
        </w:tc>
        <w:tc>
          <w:tcPr>
            <w:tcW w:w="4590" w:type="dxa"/>
          </w:tcPr>
          <w:p w14:paraId="1D61809D" w14:textId="21F667AA" w:rsidR="00851248" w:rsidRDefault="00851248" w:rsidP="0069225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410CE">
              <w:rPr>
                <w:b/>
                <w:sz w:val="24"/>
                <w:szCs w:val="24"/>
              </w:rPr>
              <w:t>Wireless APs:</w:t>
            </w:r>
            <w:r w:rsidR="008410CE">
              <w:rPr>
                <w:b/>
                <w:sz w:val="24"/>
                <w:szCs w:val="24"/>
              </w:rPr>
              <w:t xml:space="preserve"> 15</w:t>
            </w:r>
          </w:p>
          <w:p w14:paraId="2E92EE20" w14:textId="77777777" w:rsidR="00B24BF5" w:rsidRDefault="00851248" w:rsidP="0069225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Battery Backup: Request for details</w:t>
            </w:r>
          </w:p>
          <w:p w14:paraId="0DC1C35E" w14:textId="5998DA64" w:rsidR="00692251" w:rsidRPr="00A122E3" w:rsidRDefault="00B24BF5" w:rsidP="0069225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Cable Installs/Moves: Up to </w:t>
            </w:r>
            <w:r w:rsidR="0069312F">
              <w:rPr>
                <w:b/>
                <w:sz w:val="24"/>
                <w:szCs w:val="24"/>
              </w:rPr>
              <w:t>7</w:t>
            </w:r>
          </w:p>
        </w:tc>
      </w:tr>
      <w:tr w:rsidR="00851248" w14:paraId="0DC1C367" w14:textId="77777777" w:rsidTr="00310457">
        <w:tc>
          <w:tcPr>
            <w:tcW w:w="9198" w:type="dxa"/>
            <w:gridSpan w:val="3"/>
          </w:tcPr>
          <w:p w14:paraId="1AAF9E58" w14:textId="4FA72E11" w:rsidR="00851248" w:rsidRDefault="00851248" w:rsidP="00B24B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B24BF5">
              <w:rPr>
                <w:b/>
                <w:sz w:val="24"/>
                <w:szCs w:val="24"/>
              </w:rPr>
              <w:t xml:space="preserve">otes: Any equipment quoted should also include any needed licensing to be </w:t>
            </w:r>
            <w:r w:rsidR="00310457">
              <w:rPr>
                <w:b/>
                <w:sz w:val="24"/>
                <w:szCs w:val="24"/>
              </w:rPr>
              <w:t xml:space="preserve">fully </w:t>
            </w:r>
            <w:r w:rsidR="00B24BF5">
              <w:rPr>
                <w:b/>
                <w:sz w:val="24"/>
                <w:szCs w:val="24"/>
              </w:rPr>
              <w:t>functional as this RFP requests including and maintenance or support. Wireless quotes may include optional installation and configuration</w:t>
            </w:r>
            <w:r w:rsidR="0069312F">
              <w:rPr>
                <w:b/>
                <w:sz w:val="24"/>
                <w:szCs w:val="24"/>
              </w:rPr>
              <w:t xml:space="preserve">. Quotes for 8 hours of configuration and training consultation will be accepted. </w:t>
            </w:r>
            <w:r w:rsidR="00310457">
              <w:rPr>
                <w:b/>
                <w:sz w:val="24"/>
                <w:szCs w:val="24"/>
              </w:rPr>
              <w:t>Vendors may quote one or more components of this RFP including more than one bid per component if offering different options.</w:t>
            </w:r>
          </w:p>
          <w:p w14:paraId="5E5A44CC" w14:textId="77777777" w:rsidR="00310457" w:rsidRDefault="00310457" w:rsidP="00B24BF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0DC1C366" w14:textId="4CAD4976" w:rsidR="00310457" w:rsidRPr="00A122E3" w:rsidRDefault="00310457" w:rsidP="00B24B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modifications or additions to requested configurations are advised, please communicate this to customer prior to submitting of bids.</w:t>
            </w:r>
          </w:p>
        </w:tc>
      </w:tr>
    </w:tbl>
    <w:p w14:paraId="0DC1C3BA" w14:textId="77777777" w:rsidR="00692251" w:rsidRDefault="00692251" w:rsidP="00692251">
      <w:pPr>
        <w:pStyle w:val="NoSpacing"/>
        <w:ind w:left="720"/>
        <w:rPr>
          <w:b/>
          <w:sz w:val="28"/>
        </w:rPr>
      </w:pPr>
    </w:p>
    <w:p w14:paraId="0DC1C3BB" w14:textId="629A7A16" w:rsidR="00692251" w:rsidRDefault="00692251" w:rsidP="00692251">
      <w:pPr>
        <w:pStyle w:val="NoSpacing"/>
        <w:ind w:left="720"/>
        <w:rPr>
          <w:b/>
          <w:sz w:val="28"/>
        </w:rPr>
      </w:pPr>
      <w:r w:rsidRPr="00692251">
        <w:rPr>
          <w:b/>
          <w:sz w:val="28"/>
        </w:rPr>
        <w:t xml:space="preserve">Floor plans for each school </w:t>
      </w:r>
      <w:r w:rsidR="00A36C43">
        <w:rPr>
          <w:b/>
          <w:sz w:val="28"/>
        </w:rPr>
        <w:t>will be made available</w:t>
      </w:r>
      <w:r w:rsidR="00851248">
        <w:rPr>
          <w:b/>
          <w:sz w:val="28"/>
        </w:rPr>
        <w:t>.</w:t>
      </w:r>
    </w:p>
    <w:p w14:paraId="0DC1C3BC" w14:textId="77777777" w:rsidR="00692251" w:rsidRDefault="00692251" w:rsidP="00692251">
      <w:pPr>
        <w:pStyle w:val="NoSpacing"/>
        <w:ind w:left="720"/>
        <w:rPr>
          <w:b/>
          <w:sz w:val="28"/>
        </w:rPr>
      </w:pPr>
    </w:p>
    <w:p w14:paraId="0DC1C3BD" w14:textId="77777777" w:rsidR="00692251" w:rsidRDefault="00692251" w:rsidP="00692251">
      <w:pPr>
        <w:pStyle w:val="NoSpacing"/>
        <w:ind w:left="720"/>
        <w:rPr>
          <w:b/>
          <w:sz w:val="28"/>
        </w:rPr>
      </w:pPr>
    </w:p>
    <w:p w14:paraId="0DC1C3BE" w14:textId="77777777" w:rsidR="00692251" w:rsidRDefault="00692251" w:rsidP="00692251">
      <w:pPr>
        <w:pStyle w:val="NoSpacing"/>
        <w:ind w:left="720"/>
        <w:rPr>
          <w:b/>
          <w:sz w:val="28"/>
        </w:rPr>
      </w:pPr>
      <w:r>
        <w:rPr>
          <w:b/>
          <w:sz w:val="28"/>
        </w:rPr>
        <w:t xml:space="preserve">Current Network Bandwidth and LAN / WAN </w:t>
      </w:r>
      <w:r w:rsidRPr="00692251">
        <w:rPr>
          <w:b/>
          <w:sz w:val="28"/>
        </w:rPr>
        <w:t>Configuration</w:t>
      </w:r>
    </w:p>
    <w:p w14:paraId="0DC1C3C0" w14:textId="77777777" w:rsidR="00692251" w:rsidRDefault="00692251" w:rsidP="00692251">
      <w:pPr>
        <w:pStyle w:val="NoSpacing"/>
        <w:rPr>
          <w:b/>
          <w:sz w:val="28"/>
        </w:rPr>
      </w:pPr>
    </w:p>
    <w:p w14:paraId="0DC1C3C1" w14:textId="17E3EFBD" w:rsidR="00692251" w:rsidRPr="00692251" w:rsidRDefault="00E13372" w:rsidP="00692251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Each building</w:t>
      </w:r>
      <w:r w:rsidR="00692251" w:rsidRPr="00692251">
        <w:rPr>
          <w:sz w:val="24"/>
          <w:szCs w:val="24"/>
        </w:rPr>
        <w:t xml:space="preserve"> in the </w:t>
      </w:r>
      <w:r>
        <w:rPr>
          <w:sz w:val="24"/>
          <w:szCs w:val="24"/>
        </w:rPr>
        <w:t>Troy</w:t>
      </w:r>
      <w:r w:rsidR="00692251" w:rsidRPr="00692251">
        <w:rPr>
          <w:sz w:val="24"/>
          <w:szCs w:val="24"/>
        </w:rPr>
        <w:t xml:space="preserve"> School District is connected to each other via </w:t>
      </w:r>
      <w:r>
        <w:rPr>
          <w:sz w:val="24"/>
          <w:szCs w:val="24"/>
        </w:rPr>
        <w:t>1Gbps Ethernet</w:t>
      </w:r>
      <w:r w:rsidR="00692251" w:rsidRPr="00692251">
        <w:rPr>
          <w:sz w:val="24"/>
          <w:szCs w:val="24"/>
        </w:rPr>
        <w:t xml:space="preserve">. Campus buildings are connected via </w:t>
      </w:r>
      <w:r w:rsidR="00A23FF1">
        <w:rPr>
          <w:sz w:val="24"/>
          <w:szCs w:val="24"/>
        </w:rPr>
        <w:t xml:space="preserve">single or multi-mode </w:t>
      </w:r>
      <w:r w:rsidR="00692251" w:rsidRPr="00692251">
        <w:rPr>
          <w:sz w:val="24"/>
          <w:szCs w:val="24"/>
        </w:rPr>
        <w:t>fiber</w:t>
      </w:r>
      <w:r>
        <w:rPr>
          <w:sz w:val="24"/>
          <w:szCs w:val="24"/>
        </w:rPr>
        <w:t xml:space="preserve"> or Cat5e</w:t>
      </w:r>
      <w:r w:rsidR="00692251" w:rsidRPr="00692251">
        <w:rPr>
          <w:sz w:val="24"/>
          <w:szCs w:val="24"/>
        </w:rPr>
        <w:t>.</w:t>
      </w:r>
    </w:p>
    <w:p w14:paraId="0DC1C3C3" w14:textId="382447F8" w:rsidR="00692251" w:rsidRDefault="00692251" w:rsidP="00692251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692251">
        <w:rPr>
          <w:sz w:val="24"/>
          <w:szCs w:val="24"/>
        </w:rPr>
        <w:t>Servers and cen</w:t>
      </w:r>
      <w:r w:rsidR="00A23FF1">
        <w:rPr>
          <w:sz w:val="24"/>
          <w:szCs w:val="24"/>
        </w:rPr>
        <w:t xml:space="preserve">tralized </w:t>
      </w:r>
      <w:r w:rsidR="00851248">
        <w:rPr>
          <w:sz w:val="24"/>
          <w:szCs w:val="24"/>
        </w:rPr>
        <w:t xml:space="preserve">network </w:t>
      </w:r>
      <w:r w:rsidR="00A23FF1">
        <w:rPr>
          <w:sz w:val="24"/>
          <w:szCs w:val="24"/>
        </w:rPr>
        <w:t xml:space="preserve">devices are located at Troy High School and Troy Grade School </w:t>
      </w:r>
      <w:r w:rsidRPr="00692251">
        <w:rPr>
          <w:sz w:val="24"/>
          <w:szCs w:val="24"/>
        </w:rPr>
        <w:t>MDF.</w:t>
      </w:r>
    </w:p>
    <w:p w14:paraId="0DC1C3C7" w14:textId="6C406964" w:rsidR="00692251" w:rsidRPr="00A23FF1" w:rsidRDefault="00692251" w:rsidP="00A23FF1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E13372">
        <w:rPr>
          <w:sz w:val="24"/>
          <w:szCs w:val="24"/>
        </w:rPr>
        <w:t>Currently, the di</w:t>
      </w:r>
      <w:r w:rsidR="00E13372" w:rsidRPr="00E13372">
        <w:rPr>
          <w:sz w:val="24"/>
          <w:szCs w:val="24"/>
        </w:rPr>
        <w:t>strict has a 20</w:t>
      </w:r>
      <w:r w:rsidRPr="00E13372">
        <w:rPr>
          <w:sz w:val="24"/>
          <w:szCs w:val="24"/>
        </w:rPr>
        <w:t xml:space="preserve">Mbps Internet connection </w:t>
      </w:r>
      <w:r w:rsidR="00E13372" w:rsidRPr="00E13372">
        <w:rPr>
          <w:sz w:val="24"/>
          <w:szCs w:val="24"/>
        </w:rPr>
        <w:t>originating at the primary Troy High School building</w:t>
      </w:r>
      <w:r w:rsidRPr="00E13372">
        <w:rPr>
          <w:sz w:val="24"/>
          <w:szCs w:val="24"/>
        </w:rPr>
        <w:t>. The</w:t>
      </w:r>
      <w:r w:rsidR="00E13372">
        <w:rPr>
          <w:sz w:val="24"/>
          <w:szCs w:val="24"/>
        </w:rPr>
        <w:t xml:space="preserve"> </w:t>
      </w:r>
      <w:r w:rsidRPr="00E13372">
        <w:rPr>
          <w:sz w:val="24"/>
          <w:szCs w:val="24"/>
        </w:rPr>
        <w:t>district rece</w:t>
      </w:r>
      <w:r w:rsidR="00E13372">
        <w:rPr>
          <w:sz w:val="24"/>
          <w:szCs w:val="24"/>
        </w:rPr>
        <w:t>ives Internet services from KanREN</w:t>
      </w:r>
      <w:r w:rsidRPr="00E13372">
        <w:rPr>
          <w:sz w:val="24"/>
          <w:szCs w:val="24"/>
        </w:rPr>
        <w:t>.</w:t>
      </w:r>
    </w:p>
    <w:p w14:paraId="0DC1C3C8" w14:textId="6B6CCF05" w:rsidR="00692251" w:rsidRDefault="00692251" w:rsidP="00382771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692251">
        <w:rPr>
          <w:sz w:val="24"/>
          <w:szCs w:val="24"/>
        </w:rPr>
        <w:t>Traffic from the In</w:t>
      </w:r>
      <w:r w:rsidR="00E13372">
        <w:rPr>
          <w:sz w:val="24"/>
          <w:szCs w:val="24"/>
        </w:rPr>
        <w:t>ternet is firewalled by</w:t>
      </w:r>
      <w:r w:rsidR="00A23FF1">
        <w:rPr>
          <w:sz w:val="24"/>
          <w:szCs w:val="24"/>
        </w:rPr>
        <w:t xml:space="preserve"> a SonicWall </w:t>
      </w:r>
      <w:r w:rsidR="00B24BF5">
        <w:rPr>
          <w:sz w:val="24"/>
          <w:szCs w:val="24"/>
        </w:rPr>
        <w:t>NSA 3500</w:t>
      </w:r>
      <w:r w:rsidR="00DC5F5E">
        <w:rPr>
          <w:sz w:val="24"/>
          <w:szCs w:val="24"/>
        </w:rPr>
        <w:t>, Internet</w:t>
      </w:r>
      <w:r w:rsidRPr="00692251">
        <w:rPr>
          <w:sz w:val="24"/>
          <w:szCs w:val="24"/>
        </w:rPr>
        <w:t xml:space="preserve"> traffic is fi</w:t>
      </w:r>
      <w:r w:rsidR="00E13372">
        <w:rPr>
          <w:sz w:val="24"/>
          <w:szCs w:val="24"/>
        </w:rPr>
        <w:t xml:space="preserve">ltered and regulated by </w:t>
      </w:r>
      <w:r w:rsidR="00A23FF1">
        <w:rPr>
          <w:sz w:val="24"/>
          <w:szCs w:val="24"/>
        </w:rPr>
        <w:t xml:space="preserve">a Lightspeed Rocket appliance located at the Troy High School MDF; </w:t>
      </w:r>
      <w:r w:rsidRPr="00692251">
        <w:rPr>
          <w:sz w:val="24"/>
          <w:szCs w:val="24"/>
        </w:rPr>
        <w:t>DNS</w:t>
      </w:r>
      <w:r w:rsidR="00A23FF1">
        <w:rPr>
          <w:sz w:val="24"/>
          <w:szCs w:val="24"/>
        </w:rPr>
        <w:t xml:space="preserve">/DHCP/Active </w:t>
      </w:r>
      <w:r w:rsidR="00851248">
        <w:rPr>
          <w:sz w:val="24"/>
          <w:szCs w:val="24"/>
        </w:rPr>
        <w:t>Directory</w:t>
      </w:r>
      <w:r w:rsidRPr="00692251">
        <w:rPr>
          <w:sz w:val="24"/>
          <w:szCs w:val="24"/>
        </w:rPr>
        <w:t xml:space="preserve"> server</w:t>
      </w:r>
      <w:r w:rsidR="00A23FF1">
        <w:rPr>
          <w:sz w:val="24"/>
          <w:szCs w:val="24"/>
        </w:rPr>
        <w:t xml:space="preserve">s, current network switches, and UPSs </w:t>
      </w:r>
      <w:r w:rsidR="00DC5F5E">
        <w:rPr>
          <w:sz w:val="24"/>
          <w:szCs w:val="24"/>
        </w:rPr>
        <w:t xml:space="preserve">are </w:t>
      </w:r>
      <w:r w:rsidR="00A23FF1">
        <w:rPr>
          <w:sz w:val="24"/>
          <w:szCs w:val="24"/>
        </w:rPr>
        <w:t>located at</w:t>
      </w:r>
      <w:r w:rsidRPr="00692251">
        <w:rPr>
          <w:sz w:val="24"/>
          <w:szCs w:val="24"/>
        </w:rPr>
        <w:t xml:space="preserve"> the </w:t>
      </w:r>
      <w:r w:rsidR="00A23FF1">
        <w:rPr>
          <w:sz w:val="24"/>
          <w:szCs w:val="24"/>
        </w:rPr>
        <w:t>Troy Grade School and Troy High School MDF;</w:t>
      </w:r>
      <w:r>
        <w:rPr>
          <w:sz w:val="24"/>
          <w:szCs w:val="24"/>
        </w:rPr>
        <w:t xml:space="preserve"> </w:t>
      </w:r>
      <w:r w:rsidRPr="00692251">
        <w:rPr>
          <w:sz w:val="24"/>
          <w:szCs w:val="24"/>
        </w:rPr>
        <w:t xml:space="preserve">and </w:t>
      </w:r>
      <w:r w:rsidR="00DC5F5E">
        <w:rPr>
          <w:sz w:val="24"/>
          <w:szCs w:val="24"/>
        </w:rPr>
        <w:t>network switches and UPS devices located at each I</w:t>
      </w:r>
      <w:r w:rsidRPr="00692251">
        <w:rPr>
          <w:sz w:val="24"/>
          <w:szCs w:val="24"/>
        </w:rPr>
        <w:t>DF.</w:t>
      </w:r>
      <w:r w:rsidR="00851248">
        <w:rPr>
          <w:sz w:val="24"/>
          <w:szCs w:val="24"/>
        </w:rPr>
        <w:t xml:space="preserve"> There are two IDF locations at Troy High and Middle School and one IDF location at Troy Grace School</w:t>
      </w:r>
    </w:p>
    <w:p w14:paraId="0DC1C3C9" w14:textId="77777777" w:rsidR="00692251" w:rsidRDefault="00692251" w:rsidP="00692251">
      <w:pPr>
        <w:pStyle w:val="NoSpacing"/>
        <w:rPr>
          <w:sz w:val="24"/>
          <w:szCs w:val="24"/>
        </w:rPr>
      </w:pPr>
    </w:p>
    <w:p w14:paraId="0DC1C3CA" w14:textId="77777777" w:rsidR="00692251" w:rsidRDefault="00692251" w:rsidP="00692251">
      <w:pPr>
        <w:pStyle w:val="NoSpacing"/>
        <w:rPr>
          <w:b/>
          <w:sz w:val="32"/>
          <w:szCs w:val="24"/>
        </w:rPr>
      </w:pPr>
      <w:r w:rsidRPr="00692251">
        <w:rPr>
          <w:b/>
          <w:sz w:val="32"/>
          <w:szCs w:val="24"/>
        </w:rPr>
        <w:t>E‐Rate</w:t>
      </w:r>
    </w:p>
    <w:p w14:paraId="0DC1C3CB" w14:textId="77777777" w:rsidR="00692251" w:rsidRPr="00692251" w:rsidRDefault="00692251" w:rsidP="00692251">
      <w:pPr>
        <w:pStyle w:val="NoSpacing"/>
        <w:rPr>
          <w:b/>
          <w:sz w:val="32"/>
          <w:szCs w:val="24"/>
        </w:rPr>
      </w:pPr>
    </w:p>
    <w:p w14:paraId="0DC1C3CC" w14:textId="77777777" w:rsidR="00692251" w:rsidRPr="00692251" w:rsidRDefault="00692251" w:rsidP="00692251">
      <w:pPr>
        <w:pStyle w:val="NoSpacing"/>
        <w:rPr>
          <w:sz w:val="24"/>
          <w:szCs w:val="24"/>
        </w:rPr>
      </w:pPr>
      <w:r w:rsidRPr="00692251">
        <w:rPr>
          <w:sz w:val="24"/>
          <w:szCs w:val="24"/>
        </w:rPr>
        <w:t>This proposal request is for services to be subsidized under the Universal Services E‐Rate</w:t>
      </w:r>
    </w:p>
    <w:p w14:paraId="0DC1C3CF" w14:textId="55A6D7DA" w:rsidR="00692251" w:rsidRDefault="00692251" w:rsidP="00692251">
      <w:pPr>
        <w:pStyle w:val="NoSpacing"/>
        <w:rPr>
          <w:sz w:val="24"/>
          <w:szCs w:val="24"/>
        </w:rPr>
      </w:pPr>
      <w:r w:rsidRPr="00692251">
        <w:rPr>
          <w:sz w:val="24"/>
          <w:szCs w:val="24"/>
        </w:rPr>
        <w:t>Program for Schools and Libraries. No purchase order will be issued, no installation will occur</w:t>
      </w:r>
      <w:r w:rsidR="008410CE">
        <w:rPr>
          <w:sz w:val="24"/>
          <w:szCs w:val="24"/>
        </w:rPr>
        <w:t xml:space="preserve"> </w:t>
      </w:r>
      <w:r w:rsidRPr="00692251">
        <w:rPr>
          <w:sz w:val="24"/>
          <w:szCs w:val="24"/>
        </w:rPr>
        <w:t>and no services will be provided until approval of the form 471 application that is issued as a</w:t>
      </w:r>
      <w:r w:rsidR="00E13372">
        <w:rPr>
          <w:sz w:val="24"/>
          <w:szCs w:val="24"/>
        </w:rPr>
        <w:t xml:space="preserve"> </w:t>
      </w:r>
      <w:r w:rsidRPr="00692251">
        <w:rPr>
          <w:sz w:val="24"/>
          <w:szCs w:val="24"/>
        </w:rPr>
        <w:t>result of the proposals being submitted in response to this request.</w:t>
      </w:r>
      <w:r w:rsidR="008410CE">
        <w:rPr>
          <w:sz w:val="24"/>
          <w:szCs w:val="24"/>
        </w:rPr>
        <w:t xml:space="preserve"> Troy School District Board of Education approval must also be given.</w:t>
      </w:r>
    </w:p>
    <w:p w14:paraId="0DC1C3D0" w14:textId="77777777" w:rsidR="00692251" w:rsidRDefault="00692251" w:rsidP="00692251">
      <w:pPr>
        <w:pStyle w:val="NoSpacing"/>
        <w:rPr>
          <w:sz w:val="24"/>
          <w:szCs w:val="24"/>
        </w:rPr>
      </w:pPr>
    </w:p>
    <w:p w14:paraId="0DC1C3D1" w14:textId="77777777" w:rsidR="00692251" w:rsidRDefault="00692251" w:rsidP="00692251">
      <w:pPr>
        <w:pStyle w:val="NoSpacing"/>
        <w:rPr>
          <w:b/>
          <w:sz w:val="32"/>
          <w:szCs w:val="24"/>
        </w:rPr>
      </w:pPr>
      <w:r w:rsidRPr="00692251">
        <w:rPr>
          <w:b/>
          <w:sz w:val="32"/>
          <w:szCs w:val="24"/>
        </w:rPr>
        <w:t>Right to Reject</w:t>
      </w:r>
    </w:p>
    <w:p w14:paraId="0DC1C3D2" w14:textId="77777777" w:rsidR="00692251" w:rsidRDefault="00692251" w:rsidP="00692251">
      <w:pPr>
        <w:pStyle w:val="NoSpacing"/>
        <w:rPr>
          <w:b/>
          <w:sz w:val="32"/>
          <w:szCs w:val="24"/>
        </w:rPr>
      </w:pPr>
    </w:p>
    <w:p w14:paraId="0DC1C3D5" w14:textId="3859B16A" w:rsidR="00692251" w:rsidRDefault="00692251" w:rsidP="00692251">
      <w:pPr>
        <w:pStyle w:val="NoSpacing"/>
        <w:rPr>
          <w:sz w:val="24"/>
          <w:szCs w:val="24"/>
        </w:rPr>
      </w:pPr>
      <w:r w:rsidRPr="00692251">
        <w:rPr>
          <w:sz w:val="24"/>
          <w:szCs w:val="24"/>
        </w:rPr>
        <w:t xml:space="preserve">The </w:t>
      </w:r>
      <w:r w:rsidR="00E13372">
        <w:rPr>
          <w:sz w:val="24"/>
          <w:szCs w:val="24"/>
        </w:rPr>
        <w:t>Troy</w:t>
      </w:r>
      <w:r w:rsidRPr="00692251">
        <w:rPr>
          <w:sz w:val="24"/>
          <w:szCs w:val="24"/>
        </w:rPr>
        <w:t xml:space="preserve"> School District reserves the right to accept or reject all proposals or</w:t>
      </w:r>
      <w:r w:rsidR="008410CE">
        <w:rPr>
          <w:sz w:val="24"/>
          <w:szCs w:val="24"/>
        </w:rPr>
        <w:t xml:space="preserve"> </w:t>
      </w:r>
      <w:r w:rsidRPr="00692251">
        <w:rPr>
          <w:sz w:val="24"/>
          <w:szCs w:val="24"/>
        </w:rPr>
        <w:t xml:space="preserve">sections thereof when the rejection is in the best interest of the school system. The </w:t>
      </w:r>
      <w:r w:rsidR="00983017">
        <w:rPr>
          <w:sz w:val="24"/>
          <w:szCs w:val="24"/>
        </w:rPr>
        <w:t>Troy</w:t>
      </w:r>
      <w:r w:rsidRPr="00692251">
        <w:rPr>
          <w:sz w:val="24"/>
          <w:szCs w:val="24"/>
        </w:rPr>
        <w:t xml:space="preserve"> School District reserves the right to award without further discussion. Therefore,</w:t>
      </w:r>
      <w:r w:rsidR="00382771">
        <w:rPr>
          <w:sz w:val="24"/>
          <w:szCs w:val="24"/>
        </w:rPr>
        <w:t xml:space="preserve"> </w:t>
      </w:r>
      <w:r w:rsidRPr="00692251">
        <w:rPr>
          <w:sz w:val="24"/>
          <w:szCs w:val="24"/>
        </w:rPr>
        <w:t>responses should be submitted initially with the most favorable terms the vendor proposes.</w:t>
      </w:r>
      <w:r w:rsidR="00382771">
        <w:rPr>
          <w:sz w:val="24"/>
          <w:szCs w:val="24"/>
        </w:rPr>
        <w:t xml:space="preserve"> </w:t>
      </w:r>
      <w:r w:rsidRPr="00692251">
        <w:rPr>
          <w:sz w:val="24"/>
          <w:szCs w:val="24"/>
        </w:rPr>
        <w:t xml:space="preserve">The </w:t>
      </w:r>
      <w:r w:rsidR="003B0368">
        <w:rPr>
          <w:sz w:val="24"/>
          <w:szCs w:val="24"/>
        </w:rPr>
        <w:t xml:space="preserve">Troy </w:t>
      </w:r>
      <w:r w:rsidRPr="00692251">
        <w:rPr>
          <w:sz w:val="24"/>
          <w:szCs w:val="24"/>
        </w:rPr>
        <w:t>School District reserves the right to reject the proposal of a vendor who</w:t>
      </w:r>
      <w:r w:rsidR="00382771">
        <w:rPr>
          <w:sz w:val="24"/>
          <w:szCs w:val="24"/>
        </w:rPr>
        <w:t xml:space="preserve"> </w:t>
      </w:r>
      <w:r w:rsidRPr="00692251">
        <w:rPr>
          <w:sz w:val="24"/>
          <w:szCs w:val="24"/>
        </w:rPr>
        <w:t>has previously failed to perform properly or completed on time contracts and to reject the</w:t>
      </w:r>
      <w:r w:rsidR="00382771">
        <w:rPr>
          <w:sz w:val="24"/>
          <w:szCs w:val="24"/>
        </w:rPr>
        <w:t xml:space="preserve"> </w:t>
      </w:r>
      <w:r w:rsidRPr="00692251">
        <w:rPr>
          <w:sz w:val="24"/>
          <w:szCs w:val="24"/>
        </w:rPr>
        <w:t xml:space="preserve">proposal of any vendor who in the opinion of the </w:t>
      </w:r>
      <w:r w:rsidR="003B0368">
        <w:rPr>
          <w:sz w:val="24"/>
          <w:szCs w:val="24"/>
        </w:rPr>
        <w:t xml:space="preserve">Troy </w:t>
      </w:r>
      <w:r w:rsidRPr="00692251">
        <w:rPr>
          <w:sz w:val="24"/>
          <w:szCs w:val="24"/>
        </w:rPr>
        <w:t>School District Board of</w:t>
      </w:r>
      <w:r w:rsidR="003B0368">
        <w:rPr>
          <w:sz w:val="24"/>
          <w:szCs w:val="24"/>
        </w:rPr>
        <w:t xml:space="preserve"> Education</w:t>
      </w:r>
      <w:r w:rsidRPr="00692251">
        <w:rPr>
          <w:sz w:val="24"/>
          <w:szCs w:val="24"/>
        </w:rPr>
        <w:t>, is not in a position to adequately perform the contract. The</w:t>
      </w:r>
      <w:r w:rsidR="003B0368">
        <w:rPr>
          <w:sz w:val="24"/>
          <w:szCs w:val="24"/>
        </w:rPr>
        <w:t xml:space="preserve"> Troy </w:t>
      </w:r>
      <w:r w:rsidRPr="00692251">
        <w:rPr>
          <w:sz w:val="24"/>
          <w:szCs w:val="24"/>
        </w:rPr>
        <w:t>School</w:t>
      </w:r>
      <w:r w:rsidR="00382771">
        <w:rPr>
          <w:sz w:val="24"/>
          <w:szCs w:val="24"/>
        </w:rPr>
        <w:t xml:space="preserve"> </w:t>
      </w:r>
      <w:r w:rsidR="003B0368">
        <w:rPr>
          <w:sz w:val="24"/>
          <w:szCs w:val="24"/>
        </w:rPr>
        <w:t>District Board of Education</w:t>
      </w:r>
      <w:r w:rsidRPr="00692251">
        <w:rPr>
          <w:sz w:val="24"/>
          <w:szCs w:val="24"/>
        </w:rPr>
        <w:t xml:space="preserve"> reserves the right to reject any and all proposals, any part or parts of</w:t>
      </w:r>
      <w:r w:rsidR="00382771">
        <w:rPr>
          <w:sz w:val="24"/>
          <w:szCs w:val="24"/>
        </w:rPr>
        <w:t xml:space="preserve"> </w:t>
      </w:r>
      <w:r w:rsidRPr="00692251">
        <w:rPr>
          <w:sz w:val="24"/>
          <w:szCs w:val="24"/>
        </w:rPr>
        <w:t>a proposal, waive any technicalities/informalities, increase or reduce quantities, make</w:t>
      </w:r>
      <w:r w:rsidR="00382771">
        <w:rPr>
          <w:sz w:val="24"/>
          <w:szCs w:val="24"/>
        </w:rPr>
        <w:t xml:space="preserve"> </w:t>
      </w:r>
      <w:r w:rsidRPr="00692251">
        <w:rPr>
          <w:sz w:val="24"/>
          <w:szCs w:val="24"/>
        </w:rPr>
        <w:t>modifications or specifications, and award any or the entire contract in a manner that is in the</w:t>
      </w:r>
      <w:r w:rsidR="00382771">
        <w:rPr>
          <w:sz w:val="24"/>
          <w:szCs w:val="24"/>
        </w:rPr>
        <w:t xml:space="preserve"> </w:t>
      </w:r>
      <w:r w:rsidRPr="00692251">
        <w:rPr>
          <w:sz w:val="24"/>
          <w:szCs w:val="24"/>
        </w:rPr>
        <w:t xml:space="preserve">best interest of the </w:t>
      </w:r>
      <w:r w:rsidR="003B0368">
        <w:rPr>
          <w:sz w:val="24"/>
          <w:szCs w:val="24"/>
        </w:rPr>
        <w:t>Troy</w:t>
      </w:r>
      <w:r w:rsidRPr="00692251">
        <w:rPr>
          <w:sz w:val="24"/>
          <w:szCs w:val="24"/>
        </w:rPr>
        <w:t xml:space="preserve"> School District. Contracts will be awarded to the vendor</w:t>
      </w:r>
      <w:r w:rsidR="003B0368">
        <w:rPr>
          <w:sz w:val="24"/>
          <w:szCs w:val="24"/>
        </w:rPr>
        <w:t xml:space="preserve"> or vendors</w:t>
      </w:r>
      <w:r w:rsidR="00382771">
        <w:rPr>
          <w:sz w:val="24"/>
          <w:szCs w:val="24"/>
        </w:rPr>
        <w:t xml:space="preserve"> </w:t>
      </w:r>
      <w:r w:rsidRPr="00692251">
        <w:rPr>
          <w:sz w:val="24"/>
          <w:szCs w:val="24"/>
        </w:rPr>
        <w:t xml:space="preserve">submitting the proposal determined to be in the best interests of the </w:t>
      </w:r>
      <w:r w:rsidR="003B0368">
        <w:rPr>
          <w:sz w:val="24"/>
          <w:szCs w:val="24"/>
        </w:rPr>
        <w:t>Troy</w:t>
      </w:r>
      <w:r w:rsidRPr="00692251">
        <w:rPr>
          <w:sz w:val="24"/>
          <w:szCs w:val="24"/>
        </w:rPr>
        <w:t xml:space="preserve"> School</w:t>
      </w:r>
      <w:r w:rsidR="003B0368">
        <w:rPr>
          <w:sz w:val="24"/>
          <w:szCs w:val="24"/>
        </w:rPr>
        <w:t xml:space="preserve"> </w:t>
      </w:r>
      <w:r w:rsidRPr="00692251">
        <w:rPr>
          <w:sz w:val="24"/>
          <w:szCs w:val="24"/>
        </w:rPr>
        <w:t>District.</w:t>
      </w:r>
    </w:p>
    <w:p w14:paraId="0DC1C3D6" w14:textId="77777777" w:rsidR="00382771" w:rsidRDefault="00382771" w:rsidP="00692251">
      <w:pPr>
        <w:pStyle w:val="NoSpacing"/>
        <w:rPr>
          <w:sz w:val="24"/>
          <w:szCs w:val="24"/>
        </w:rPr>
      </w:pPr>
    </w:p>
    <w:p w14:paraId="0DC1C3D7" w14:textId="77777777" w:rsidR="00382771" w:rsidRDefault="00382771" w:rsidP="00382771">
      <w:pPr>
        <w:pStyle w:val="NoSpacing"/>
        <w:rPr>
          <w:sz w:val="24"/>
          <w:szCs w:val="24"/>
        </w:rPr>
      </w:pPr>
    </w:p>
    <w:p w14:paraId="0DC1C3D8" w14:textId="77777777" w:rsidR="00382771" w:rsidRDefault="00382771" w:rsidP="00382771">
      <w:pPr>
        <w:pStyle w:val="NoSpacing"/>
        <w:rPr>
          <w:sz w:val="24"/>
          <w:szCs w:val="24"/>
        </w:rPr>
      </w:pPr>
    </w:p>
    <w:p w14:paraId="0DC1C3D9" w14:textId="77777777" w:rsidR="00382771" w:rsidRPr="00382771" w:rsidRDefault="00382771" w:rsidP="00382771">
      <w:pPr>
        <w:pStyle w:val="NoSpacing"/>
        <w:jc w:val="center"/>
        <w:rPr>
          <w:b/>
          <w:sz w:val="32"/>
          <w:szCs w:val="24"/>
        </w:rPr>
      </w:pPr>
      <w:r w:rsidRPr="00382771">
        <w:rPr>
          <w:b/>
          <w:sz w:val="32"/>
          <w:szCs w:val="24"/>
        </w:rPr>
        <w:t>ATTACHMENT A</w:t>
      </w:r>
    </w:p>
    <w:p w14:paraId="0DC1C3DA" w14:textId="77777777" w:rsidR="00382771" w:rsidRDefault="00382771" w:rsidP="00382771">
      <w:pPr>
        <w:pStyle w:val="NoSpacing"/>
        <w:jc w:val="center"/>
        <w:rPr>
          <w:b/>
          <w:sz w:val="32"/>
          <w:szCs w:val="24"/>
        </w:rPr>
      </w:pPr>
      <w:r w:rsidRPr="00382771">
        <w:rPr>
          <w:b/>
          <w:sz w:val="32"/>
          <w:szCs w:val="24"/>
        </w:rPr>
        <w:t>INFORMATION FORM (Type or Print ONLY)</w:t>
      </w:r>
    </w:p>
    <w:p w14:paraId="0DC1C3DB" w14:textId="77777777" w:rsidR="00382771" w:rsidRDefault="00382771" w:rsidP="00382771">
      <w:pPr>
        <w:pStyle w:val="NoSpacing"/>
        <w:rPr>
          <w:b/>
          <w:sz w:val="3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82771" w14:paraId="0DC1C3DE" w14:textId="77777777" w:rsidTr="00382771">
        <w:tc>
          <w:tcPr>
            <w:tcW w:w="4675" w:type="dxa"/>
          </w:tcPr>
          <w:p w14:paraId="0DC1C3DC" w14:textId="77777777" w:rsidR="00382771" w:rsidRPr="00382771" w:rsidRDefault="00382771" w:rsidP="00382771">
            <w:pPr>
              <w:pStyle w:val="NoSpacing"/>
              <w:tabs>
                <w:tab w:val="left" w:pos="2790"/>
              </w:tabs>
              <w:rPr>
                <w:b/>
                <w:sz w:val="24"/>
                <w:szCs w:val="24"/>
              </w:rPr>
            </w:pPr>
            <w:r w:rsidRPr="00382771">
              <w:rPr>
                <w:b/>
                <w:sz w:val="24"/>
                <w:szCs w:val="24"/>
              </w:rPr>
              <w:t>NAME OF COMPANY</w:t>
            </w:r>
          </w:p>
        </w:tc>
        <w:tc>
          <w:tcPr>
            <w:tcW w:w="4675" w:type="dxa"/>
          </w:tcPr>
          <w:p w14:paraId="0DC1C3DD" w14:textId="77777777" w:rsidR="00382771" w:rsidRDefault="00382771" w:rsidP="00382771">
            <w:pPr>
              <w:pStyle w:val="NoSpacing"/>
              <w:rPr>
                <w:b/>
                <w:sz w:val="32"/>
                <w:szCs w:val="24"/>
              </w:rPr>
            </w:pPr>
          </w:p>
        </w:tc>
      </w:tr>
      <w:tr w:rsidR="00382771" w14:paraId="0DC1C3E1" w14:textId="77777777" w:rsidTr="00382771">
        <w:tc>
          <w:tcPr>
            <w:tcW w:w="4675" w:type="dxa"/>
          </w:tcPr>
          <w:p w14:paraId="0DC1C3DF" w14:textId="77777777" w:rsidR="00382771" w:rsidRPr="00382771" w:rsidRDefault="00382771" w:rsidP="00382771">
            <w:pPr>
              <w:pStyle w:val="NoSpacing"/>
              <w:rPr>
                <w:b/>
                <w:sz w:val="24"/>
                <w:szCs w:val="24"/>
              </w:rPr>
            </w:pPr>
            <w:r w:rsidRPr="00382771">
              <w:rPr>
                <w:b/>
                <w:sz w:val="24"/>
                <w:szCs w:val="24"/>
              </w:rPr>
              <w:t>ADDRESS OF HOME OFFICE</w:t>
            </w:r>
          </w:p>
        </w:tc>
        <w:tc>
          <w:tcPr>
            <w:tcW w:w="4675" w:type="dxa"/>
          </w:tcPr>
          <w:p w14:paraId="0DC1C3E0" w14:textId="77777777" w:rsidR="00382771" w:rsidRDefault="00382771" w:rsidP="00382771">
            <w:pPr>
              <w:pStyle w:val="NoSpacing"/>
              <w:rPr>
                <w:b/>
                <w:sz w:val="32"/>
                <w:szCs w:val="24"/>
              </w:rPr>
            </w:pPr>
          </w:p>
        </w:tc>
      </w:tr>
      <w:tr w:rsidR="00382771" w14:paraId="0DC1C3E4" w14:textId="77777777" w:rsidTr="00382771">
        <w:tc>
          <w:tcPr>
            <w:tcW w:w="4675" w:type="dxa"/>
          </w:tcPr>
          <w:p w14:paraId="0DC1C3E2" w14:textId="77777777" w:rsidR="00382771" w:rsidRPr="00382771" w:rsidRDefault="00382771" w:rsidP="00382771">
            <w:pPr>
              <w:pStyle w:val="NoSpacing"/>
              <w:rPr>
                <w:b/>
                <w:sz w:val="24"/>
                <w:szCs w:val="24"/>
              </w:rPr>
            </w:pPr>
            <w:r w:rsidRPr="00382771">
              <w:rPr>
                <w:b/>
                <w:sz w:val="24"/>
                <w:szCs w:val="24"/>
              </w:rPr>
              <w:t>CITY OF HOME OFFICE</w:t>
            </w:r>
          </w:p>
        </w:tc>
        <w:tc>
          <w:tcPr>
            <w:tcW w:w="4675" w:type="dxa"/>
          </w:tcPr>
          <w:p w14:paraId="0DC1C3E3" w14:textId="77777777" w:rsidR="00382771" w:rsidRDefault="00382771" w:rsidP="00382771">
            <w:pPr>
              <w:pStyle w:val="NoSpacing"/>
              <w:rPr>
                <w:b/>
                <w:sz w:val="32"/>
                <w:szCs w:val="24"/>
              </w:rPr>
            </w:pPr>
          </w:p>
        </w:tc>
      </w:tr>
      <w:tr w:rsidR="00382771" w14:paraId="0DC1C3E7" w14:textId="77777777" w:rsidTr="00382771">
        <w:tc>
          <w:tcPr>
            <w:tcW w:w="4675" w:type="dxa"/>
          </w:tcPr>
          <w:p w14:paraId="0DC1C3E5" w14:textId="77777777" w:rsidR="00382771" w:rsidRPr="00382771" w:rsidRDefault="00382771" w:rsidP="00382771">
            <w:pPr>
              <w:pStyle w:val="NoSpacing"/>
              <w:rPr>
                <w:b/>
                <w:sz w:val="24"/>
                <w:szCs w:val="24"/>
              </w:rPr>
            </w:pPr>
            <w:r w:rsidRPr="00382771">
              <w:rPr>
                <w:b/>
                <w:sz w:val="24"/>
                <w:szCs w:val="24"/>
              </w:rPr>
              <w:t>STATE OF HOME OFFICE</w:t>
            </w:r>
          </w:p>
        </w:tc>
        <w:tc>
          <w:tcPr>
            <w:tcW w:w="4675" w:type="dxa"/>
          </w:tcPr>
          <w:p w14:paraId="0DC1C3E6" w14:textId="77777777" w:rsidR="00382771" w:rsidRDefault="00382771" w:rsidP="00382771">
            <w:pPr>
              <w:pStyle w:val="NoSpacing"/>
              <w:rPr>
                <w:b/>
                <w:sz w:val="32"/>
                <w:szCs w:val="24"/>
              </w:rPr>
            </w:pPr>
          </w:p>
        </w:tc>
      </w:tr>
      <w:tr w:rsidR="00382771" w14:paraId="0DC1C3EA" w14:textId="77777777" w:rsidTr="00382771">
        <w:tc>
          <w:tcPr>
            <w:tcW w:w="4675" w:type="dxa"/>
          </w:tcPr>
          <w:p w14:paraId="0DC1C3E8" w14:textId="77777777" w:rsidR="00382771" w:rsidRPr="00382771" w:rsidRDefault="00382771" w:rsidP="00382771">
            <w:pPr>
              <w:pStyle w:val="NoSpacing"/>
              <w:rPr>
                <w:b/>
                <w:sz w:val="24"/>
                <w:szCs w:val="24"/>
              </w:rPr>
            </w:pPr>
            <w:r w:rsidRPr="00382771">
              <w:rPr>
                <w:b/>
                <w:sz w:val="24"/>
                <w:szCs w:val="24"/>
              </w:rPr>
              <w:t>COUNTY OF HOME OFFICE</w:t>
            </w:r>
          </w:p>
        </w:tc>
        <w:tc>
          <w:tcPr>
            <w:tcW w:w="4675" w:type="dxa"/>
          </w:tcPr>
          <w:p w14:paraId="0DC1C3E9" w14:textId="77777777" w:rsidR="00382771" w:rsidRDefault="00382771" w:rsidP="00382771">
            <w:pPr>
              <w:pStyle w:val="NoSpacing"/>
              <w:rPr>
                <w:b/>
                <w:sz w:val="32"/>
                <w:szCs w:val="24"/>
              </w:rPr>
            </w:pPr>
          </w:p>
        </w:tc>
      </w:tr>
      <w:tr w:rsidR="00382771" w14:paraId="0DC1C3ED" w14:textId="77777777" w:rsidTr="00382771">
        <w:tc>
          <w:tcPr>
            <w:tcW w:w="4675" w:type="dxa"/>
          </w:tcPr>
          <w:p w14:paraId="0DC1C3EB" w14:textId="77777777" w:rsidR="00382771" w:rsidRPr="00382771" w:rsidRDefault="00382771" w:rsidP="00382771">
            <w:pPr>
              <w:pStyle w:val="NoSpacing"/>
              <w:rPr>
                <w:b/>
                <w:sz w:val="24"/>
                <w:szCs w:val="24"/>
              </w:rPr>
            </w:pPr>
            <w:r w:rsidRPr="00382771">
              <w:rPr>
                <w:b/>
                <w:sz w:val="24"/>
                <w:szCs w:val="24"/>
              </w:rPr>
              <w:t>9-DIGIT HOME OFFICE ZIP CODE</w:t>
            </w:r>
          </w:p>
        </w:tc>
        <w:tc>
          <w:tcPr>
            <w:tcW w:w="4675" w:type="dxa"/>
          </w:tcPr>
          <w:p w14:paraId="0DC1C3EC" w14:textId="77777777" w:rsidR="00382771" w:rsidRDefault="00382771" w:rsidP="00382771">
            <w:pPr>
              <w:pStyle w:val="NoSpacing"/>
              <w:rPr>
                <w:b/>
                <w:sz w:val="32"/>
                <w:szCs w:val="24"/>
              </w:rPr>
            </w:pPr>
          </w:p>
        </w:tc>
      </w:tr>
      <w:tr w:rsidR="00382771" w14:paraId="0DC1C3F0" w14:textId="77777777" w:rsidTr="00382771">
        <w:tc>
          <w:tcPr>
            <w:tcW w:w="4675" w:type="dxa"/>
          </w:tcPr>
          <w:p w14:paraId="0DC1C3EE" w14:textId="77777777" w:rsidR="00382771" w:rsidRPr="00382771" w:rsidRDefault="00382771" w:rsidP="00382771">
            <w:pPr>
              <w:pStyle w:val="NoSpacing"/>
              <w:rPr>
                <w:b/>
                <w:sz w:val="24"/>
                <w:szCs w:val="24"/>
              </w:rPr>
            </w:pPr>
            <w:r w:rsidRPr="00382771">
              <w:rPr>
                <w:b/>
                <w:sz w:val="24"/>
                <w:szCs w:val="24"/>
              </w:rPr>
              <w:t>PHONE # OF HOME OFFICE</w:t>
            </w:r>
          </w:p>
        </w:tc>
        <w:tc>
          <w:tcPr>
            <w:tcW w:w="4675" w:type="dxa"/>
          </w:tcPr>
          <w:p w14:paraId="0DC1C3EF" w14:textId="77777777" w:rsidR="00382771" w:rsidRDefault="00382771" w:rsidP="00382771">
            <w:pPr>
              <w:pStyle w:val="NoSpacing"/>
              <w:rPr>
                <w:b/>
                <w:sz w:val="32"/>
                <w:szCs w:val="24"/>
              </w:rPr>
            </w:pPr>
          </w:p>
        </w:tc>
      </w:tr>
      <w:tr w:rsidR="00382771" w14:paraId="0DC1C3F3" w14:textId="77777777" w:rsidTr="00382771">
        <w:tc>
          <w:tcPr>
            <w:tcW w:w="4675" w:type="dxa"/>
          </w:tcPr>
          <w:p w14:paraId="0DC1C3F1" w14:textId="77777777" w:rsidR="00382771" w:rsidRPr="00382771" w:rsidRDefault="00382771" w:rsidP="00382771">
            <w:pPr>
              <w:pStyle w:val="NoSpacing"/>
              <w:rPr>
                <w:b/>
                <w:sz w:val="24"/>
                <w:szCs w:val="24"/>
              </w:rPr>
            </w:pPr>
            <w:r w:rsidRPr="00382771">
              <w:rPr>
                <w:b/>
                <w:sz w:val="24"/>
                <w:szCs w:val="24"/>
              </w:rPr>
              <w:t>Federal EIN</w:t>
            </w:r>
          </w:p>
        </w:tc>
        <w:tc>
          <w:tcPr>
            <w:tcW w:w="4675" w:type="dxa"/>
          </w:tcPr>
          <w:p w14:paraId="0DC1C3F2" w14:textId="77777777" w:rsidR="00382771" w:rsidRDefault="00382771" w:rsidP="00382771">
            <w:pPr>
              <w:pStyle w:val="NoSpacing"/>
              <w:rPr>
                <w:b/>
                <w:sz w:val="32"/>
                <w:szCs w:val="24"/>
              </w:rPr>
            </w:pPr>
          </w:p>
        </w:tc>
      </w:tr>
      <w:tr w:rsidR="00382771" w14:paraId="0DC1C3F6" w14:textId="77777777" w:rsidTr="00382771">
        <w:tc>
          <w:tcPr>
            <w:tcW w:w="4675" w:type="dxa"/>
          </w:tcPr>
          <w:p w14:paraId="0DC1C3F4" w14:textId="77777777" w:rsidR="00382771" w:rsidRPr="00382771" w:rsidRDefault="00382771" w:rsidP="00382771">
            <w:pPr>
              <w:pStyle w:val="NoSpacing"/>
              <w:rPr>
                <w:b/>
                <w:sz w:val="24"/>
                <w:szCs w:val="24"/>
              </w:rPr>
            </w:pPr>
            <w:r w:rsidRPr="00382771">
              <w:rPr>
                <w:b/>
                <w:sz w:val="24"/>
                <w:szCs w:val="24"/>
              </w:rPr>
              <w:t>DUNS Number (If Applicable)</w:t>
            </w:r>
          </w:p>
        </w:tc>
        <w:tc>
          <w:tcPr>
            <w:tcW w:w="4675" w:type="dxa"/>
          </w:tcPr>
          <w:p w14:paraId="0DC1C3F5" w14:textId="77777777" w:rsidR="00382771" w:rsidRDefault="00382771" w:rsidP="00382771">
            <w:pPr>
              <w:pStyle w:val="NoSpacing"/>
              <w:rPr>
                <w:b/>
                <w:sz w:val="32"/>
                <w:szCs w:val="24"/>
              </w:rPr>
            </w:pPr>
          </w:p>
        </w:tc>
      </w:tr>
      <w:tr w:rsidR="00382771" w14:paraId="0DC1C3F9" w14:textId="77777777" w:rsidTr="00382771">
        <w:tc>
          <w:tcPr>
            <w:tcW w:w="4675" w:type="dxa"/>
          </w:tcPr>
          <w:p w14:paraId="0DC1C3F7" w14:textId="77777777" w:rsidR="00382771" w:rsidRPr="00382771" w:rsidRDefault="00382771" w:rsidP="00382771">
            <w:pPr>
              <w:pStyle w:val="NoSpacing"/>
              <w:rPr>
                <w:b/>
                <w:sz w:val="24"/>
                <w:szCs w:val="24"/>
              </w:rPr>
            </w:pPr>
            <w:r w:rsidRPr="00382771">
              <w:rPr>
                <w:b/>
                <w:sz w:val="24"/>
                <w:szCs w:val="24"/>
              </w:rPr>
              <w:t>E-Rate SPIN Number</w:t>
            </w:r>
          </w:p>
        </w:tc>
        <w:tc>
          <w:tcPr>
            <w:tcW w:w="4675" w:type="dxa"/>
          </w:tcPr>
          <w:p w14:paraId="0DC1C3F8" w14:textId="77777777" w:rsidR="00382771" w:rsidRDefault="00382771" w:rsidP="00382771">
            <w:pPr>
              <w:pStyle w:val="NoSpacing"/>
              <w:rPr>
                <w:b/>
                <w:sz w:val="32"/>
                <w:szCs w:val="24"/>
              </w:rPr>
            </w:pPr>
          </w:p>
        </w:tc>
      </w:tr>
    </w:tbl>
    <w:p w14:paraId="0DC1C3FA" w14:textId="77777777" w:rsidR="00382771" w:rsidRDefault="00382771" w:rsidP="00382771">
      <w:pPr>
        <w:pStyle w:val="NoSpacing"/>
        <w:rPr>
          <w:b/>
          <w:sz w:val="32"/>
          <w:szCs w:val="24"/>
        </w:rPr>
      </w:pPr>
    </w:p>
    <w:p w14:paraId="0DC1C3FB" w14:textId="77777777" w:rsidR="00382771" w:rsidRDefault="00382771" w:rsidP="00382771">
      <w:pPr>
        <w:pStyle w:val="NoSpacing"/>
        <w:rPr>
          <w:b/>
          <w:sz w:val="32"/>
          <w:szCs w:val="24"/>
        </w:rPr>
      </w:pPr>
    </w:p>
    <w:p w14:paraId="0DC1C3FC" w14:textId="77777777" w:rsidR="00382771" w:rsidRPr="00382771" w:rsidRDefault="00382771" w:rsidP="00382771">
      <w:pPr>
        <w:pStyle w:val="NoSpacing"/>
        <w:rPr>
          <w:b/>
          <w:sz w:val="32"/>
          <w:szCs w:val="24"/>
        </w:rPr>
      </w:pPr>
      <w:r w:rsidRPr="00382771">
        <w:rPr>
          <w:b/>
          <w:sz w:val="32"/>
          <w:szCs w:val="24"/>
        </w:rPr>
        <w:t>CONTACT Name</w:t>
      </w:r>
      <w:r w:rsidR="00630D09">
        <w:rPr>
          <w:b/>
          <w:sz w:val="32"/>
          <w:szCs w:val="24"/>
        </w:rPr>
        <w:t xml:space="preserve"> </w:t>
      </w:r>
      <w:r w:rsidRPr="00382771">
        <w:rPr>
          <w:b/>
          <w:sz w:val="32"/>
          <w:szCs w:val="24"/>
        </w:rPr>
        <w:t>____________________________________________</w:t>
      </w:r>
    </w:p>
    <w:p w14:paraId="0DC1C3FD" w14:textId="77777777" w:rsidR="00382771" w:rsidRPr="00382771" w:rsidRDefault="00630D09" w:rsidP="00382771">
      <w:pPr>
        <w:pStyle w:val="NoSpacing"/>
        <w:rPr>
          <w:b/>
          <w:sz w:val="32"/>
          <w:szCs w:val="24"/>
        </w:rPr>
      </w:pPr>
      <w:r>
        <w:rPr>
          <w:b/>
          <w:sz w:val="32"/>
          <w:szCs w:val="24"/>
        </w:rPr>
        <w:br/>
      </w:r>
      <w:r w:rsidR="00382771" w:rsidRPr="00382771">
        <w:rPr>
          <w:b/>
          <w:sz w:val="32"/>
          <w:szCs w:val="24"/>
        </w:rPr>
        <w:t>CONTACT Phone Number_____________________________________</w:t>
      </w:r>
    </w:p>
    <w:p w14:paraId="0DC1C3FE" w14:textId="77777777" w:rsidR="00382771" w:rsidRPr="00382771" w:rsidRDefault="00630D09" w:rsidP="00382771">
      <w:pPr>
        <w:pStyle w:val="NoSpacing"/>
        <w:rPr>
          <w:b/>
          <w:sz w:val="32"/>
          <w:szCs w:val="24"/>
        </w:rPr>
      </w:pPr>
      <w:r>
        <w:rPr>
          <w:b/>
          <w:sz w:val="32"/>
          <w:szCs w:val="24"/>
        </w:rPr>
        <w:br/>
      </w:r>
      <w:r w:rsidR="00382771" w:rsidRPr="00382771">
        <w:rPr>
          <w:b/>
          <w:sz w:val="32"/>
          <w:szCs w:val="24"/>
        </w:rPr>
        <w:t>CONTACT Email Address</w:t>
      </w:r>
      <w:r>
        <w:rPr>
          <w:b/>
          <w:sz w:val="32"/>
          <w:szCs w:val="24"/>
        </w:rPr>
        <w:t>_</w:t>
      </w:r>
      <w:r w:rsidR="00382771" w:rsidRPr="00382771">
        <w:rPr>
          <w:b/>
          <w:sz w:val="32"/>
          <w:szCs w:val="24"/>
        </w:rPr>
        <w:t>_____________________________________</w:t>
      </w:r>
      <w:r w:rsidR="00382771">
        <w:rPr>
          <w:b/>
          <w:sz w:val="32"/>
          <w:szCs w:val="24"/>
        </w:rPr>
        <w:br/>
      </w:r>
    </w:p>
    <w:p w14:paraId="0DC1C3FF" w14:textId="77777777" w:rsidR="00382771" w:rsidRPr="00382771" w:rsidRDefault="00382771" w:rsidP="00382771">
      <w:pPr>
        <w:pStyle w:val="NoSpacing"/>
        <w:rPr>
          <w:sz w:val="24"/>
          <w:szCs w:val="24"/>
        </w:rPr>
      </w:pPr>
      <w:r w:rsidRPr="00382771">
        <w:rPr>
          <w:sz w:val="24"/>
          <w:szCs w:val="24"/>
        </w:rPr>
        <w:t>By signing below, the vendor acknowledges that the prices listed on this sheet are the prices</w:t>
      </w:r>
    </w:p>
    <w:p w14:paraId="0DC1C400" w14:textId="77777777" w:rsidR="00382771" w:rsidRPr="00382771" w:rsidRDefault="00382771" w:rsidP="00382771">
      <w:pPr>
        <w:pStyle w:val="NoSpacing"/>
        <w:rPr>
          <w:b/>
          <w:sz w:val="24"/>
          <w:szCs w:val="24"/>
        </w:rPr>
      </w:pPr>
      <w:r w:rsidRPr="00382771">
        <w:rPr>
          <w:sz w:val="24"/>
          <w:szCs w:val="24"/>
        </w:rPr>
        <w:t>being bid for this project and that the vendor understands that portions of this Project may be funded from E-Rate Funds. This project is subject to funding availability and contingent upon</w:t>
      </w:r>
      <w:r>
        <w:rPr>
          <w:b/>
          <w:sz w:val="24"/>
          <w:szCs w:val="24"/>
        </w:rPr>
        <w:br/>
      </w:r>
    </w:p>
    <w:p w14:paraId="0DC1C401" w14:textId="77777777" w:rsidR="00382771" w:rsidRPr="00382771" w:rsidRDefault="00382771" w:rsidP="00382771">
      <w:pPr>
        <w:pStyle w:val="NoSpacing"/>
        <w:rPr>
          <w:b/>
          <w:sz w:val="32"/>
          <w:szCs w:val="24"/>
        </w:rPr>
      </w:pPr>
      <w:r w:rsidRPr="00382771">
        <w:rPr>
          <w:b/>
          <w:sz w:val="32"/>
          <w:szCs w:val="24"/>
        </w:rPr>
        <w:t>E‐Rate funding.</w:t>
      </w:r>
    </w:p>
    <w:p w14:paraId="0DC1C402" w14:textId="77777777" w:rsidR="00382771" w:rsidRPr="00382771" w:rsidRDefault="00382771" w:rsidP="00382771">
      <w:pPr>
        <w:pStyle w:val="NoSpacing"/>
        <w:rPr>
          <w:b/>
          <w:sz w:val="24"/>
          <w:szCs w:val="24"/>
        </w:rPr>
      </w:pPr>
      <w:r>
        <w:rPr>
          <w:b/>
          <w:sz w:val="32"/>
          <w:szCs w:val="24"/>
        </w:rPr>
        <w:br/>
      </w:r>
      <w:r w:rsidRPr="00382771">
        <w:rPr>
          <w:b/>
          <w:sz w:val="24"/>
          <w:szCs w:val="24"/>
        </w:rPr>
        <w:t xml:space="preserve">PRINTED NAME ______________________ </w:t>
      </w:r>
      <w:r>
        <w:rPr>
          <w:b/>
          <w:sz w:val="24"/>
          <w:szCs w:val="24"/>
        </w:rPr>
        <w:t>____________</w:t>
      </w:r>
      <w:r w:rsidRPr="00382771">
        <w:rPr>
          <w:b/>
          <w:sz w:val="24"/>
          <w:szCs w:val="24"/>
        </w:rPr>
        <w:t>TITLE_______________________</w:t>
      </w:r>
      <w:r>
        <w:rPr>
          <w:b/>
          <w:sz w:val="24"/>
          <w:szCs w:val="24"/>
        </w:rPr>
        <w:br/>
      </w:r>
    </w:p>
    <w:p w14:paraId="0DC1C403" w14:textId="77777777" w:rsidR="00382771" w:rsidRDefault="00382771" w:rsidP="00382771">
      <w:pPr>
        <w:pStyle w:val="NoSpacing"/>
        <w:rPr>
          <w:b/>
          <w:sz w:val="24"/>
          <w:szCs w:val="24"/>
        </w:rPr>
      </w:pPr>
      <w:r w:rsidRPr="00382771">
        <w:rPr>
          <w:b/>
          <w:sz w:val="24"/>
          <w:szCs w:val="24"/>
        </w:rPr>
        <w:t>SIGNED ________________________________________ DATE ______________________</w:t>
      </w:r>
      <w:r>
        <w:rPr>
          <w:b/>
          <w:sz w:val="24"/>
          <w:szCs w:val="24"/>
        </w:rPr>
        <w:t>_</w:t>
      </w:r>
    </w:p>
    <w:p w14:paraId="0DC1C404" w14:textId="77777777" w:rsidR="00382771" w:rsidRDefault="00382771" w:rsidP="00382771">
      <w:pPr>
        <w:pStyle w:val="NoSpacing"/>
        <w:rPr>
          <w:b/>
          <w:sz w:val="24"/>
          <w:szCs w:val="24"/>
        </w:rPr>
      </w:pPr>
    </w:p>
    <w:p w14:paraId="0DC1C405" w14:textId="77777777" w:rsidR="00382771" w:rsidRDefault="00382771" w:rsidP="00382771">
      <w:pPr>
        <w:pStyle w:val="NoSpacing"/>
        <w:rPr>
          <w:b/>
          <w:sz w:val="24"/>
          <w:szCs w:val="24"/>
        </w:rPr>
      </w:pPr>
    </w:p>
    <w:p w14:paraId="0DC1C406" w14:textId="77777777" w:rsidR="00382771" w:rsidRDefault="00382771" w:rsidP="00382771">
      <w:pPr>
        <w:pStyle w:val="NoSpacing"/>
        <w:rPr>
          <w:b/>
          <w:sz w:val="24"/>
          <w:szCs w:val="24"/>
        </w:rPr>
      </w:pPr>
    </w:p>
    <w:p w14:paraId="0DC1C407" w14:textId="77777777" w:rsidR="00382771" w:rsidRDefault="00382771" w:rsidP="00382771">
      <w:pPr>
        <w:pStyle w:val="NoSpacing"/>
        <w:rPr>
          <w:b/>
          <w:sz w:val="24"/>
          <w:szCs w:val="24"/>
        </w:rPr>
      </w:pPr>
    </w:p>
    <w:p w14:paraId="3E32F1D2" w14:textId="77777777" w:rsidR="008410CE" w:rsidRDefault="008410CE" w:rsidP="00382771">
      <w:pPr>
        <w:pStyle w:val="NoSpacing"/>
        <w:jc w:val="center"/>
        <w:rPr>
          <w:b/>
          <w:sz w:val="32"/>
          <w:szCs w:val="24"/>
        </w:rPr>
      </w:pPr>
    </w:p>
    <w:p w14:paraId="0DC1C408" w14:textId="77777777" w:rsidR="00382771" w:rsidRPr="00382771" w:rsidRDefault="00382771" w:rsidP="00382771">
      <w:pPr>
        <w:pStyle w:val="NoSpacing"/>
        <w:jc w:val="center"/>
        <w:rPr>
          <w:b/>
          <w:sz w:val="32"/>
          <w:szCs w:val="24"/>
        </w:rPr>
      </w:pPr>
      <w:r w:rsidRPr="00382771">
        <w:rPr>
          <w:b/>
          <w:sz w:val="32"/>
          <w:szCs w:val="24"/>
        </w:rPr>
        <w:t>PRICING INFORMATION</w:t>
      </w:r>
    </w:p>
    <w:p w14:paraId="0DC1C409" w14:textId="77777777" w:rsidR="00382771" w:rsidRPr="00382771" w:rsidRDefault="00382771" w:rsidP="00382771">
      <w:pPr>
        <w:pStyle w:val="NoSpacing"/>
        <w:jc w:val="center"/>
        <w:rPr>
          <w:b/>
          <w:sz w:val="24"/>
          <w:szCs w:val="24"/>
        </w:rPr>
      </w:pPr>
      <w:r w:rsidRPr="00382771">
        <w:rPr>
          <w:b/>
          <w:sz w:val="24"/>
          <w:szCs w:val="24"/>
        </w:rPr>
        <w:t>(You may submit your standard quotation instead of this document if you wish)</w:t>
      </w:r>
    </w:p>
    <w:p w14:paraId="0DC1C40A" w14:textId="77777777" w:rsidR="00382771" w:rsidRPr="00382771" w:rsidRDefault="00382771" w:rsidP="0038277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382771">
        <w:rPr>
          <w:b/>
          <w:sz w:val="24"/>
          <w:szCs w:val="24"/>
        </w:rPr>
        <w:t>DELIVERED TO</w:t>
      </w:r>
    </w:p>
    <w:p w14:paraId="0DC1C40B" w14:textId="1CB65092" w:rsidR="00382771" w:rsidRPr="00382771" w:rsidRDefault="008410CE" w:rsidP="0038277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Troy</w:t>
      </w:r>
      <w:r w:rsidR="00382771" w:rsidRPr="003827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Public Schools</w:t>
      </w:r>
    </w:p>
    <w:p w14:paraId="0DC1C40C" w14:textId="21BBBBEA" w:rsidR="00382771" w:rsidRPr="00382771" w:rsidRDefault="008410CE" w:rsidP="0038277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Attn: Jared Pickerell</w:t>
      </w:r>
    </w:p>
    <w:p w14:paraId="0DC1C40D" w14:textId="11249B3B" w:rsidR="00382771" w:rsidRDefault="001265E9" w:rsidP="0038277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230 W Poplar</w:t>
      </w:r>
      <w:bookmarkStart w:id="0" w:name="_GoBack"/>
      <w:bookmarkEnd w:id="0"/>
    </w:p>
    <w:p w14:paraId="315BF582" w14:textId="7EA298B4" w:rsidR="008410CE" w:rsidRDefault="008410CE" w:rsidP="0038277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Troy, KS 66087</w:t>
      </w:r>
    </w:p>
    <w:p w14:paraId="0DC1C40E" w14:textId="77777777" w:rsidR="00382771" w:rsidRPr="00382771" w:rsidRDefault="00382771" w:rsidP="00382771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644"/>
        <w:gridCol w:w="1096"/>
        <w:gridCol w:w="1870"/>
        <w:gridCol w:w="1870"/>
      </w:tblGrid>
      <w:tr w:rsidR="00382771" w14:paraId="0DC1C418" w14:textId="77777777" w:rsidTr="008410CE">
        <w:tc>
          <w:tcPr>
            <w:tcW w:w="1870" w:type="dxa"/>
          </w:tcPr>
          <w:p w14:paraId="0DC1C411" w14:textId="77777777" w:rsidR="00382771" w:rsidRPr="00382771" w:rsidRDefault="00382771" w:rsidP="00382771">
            <w:pPr>
              <w:pStyle w:val="NoSpacing"/>
              <w:rPr>
                <w:b/>
                <w:sz w:val="24"/>
                <w:szCs w:val="24"/>
              </w:rPr>
            </w:pPr>
            <w:r w:rsidRPr="00382771">
              <w:rPr>
                <w:b/>
                <w:sz w:val="24"/>
                <w:szCs w:val="24"/>
              </w:rPr>
              <w:t>Manufacture</w:t>
            </w:r>
          </w:p>
          <w:p w14:paraId="0DC1C412" w14:textId="77777777" w:rsidR="00382771" w:rsidRDefault="00382771" w:rsidP="00382771">
            <w:pPr>
              <w:pStyle w:val="NoSpacing"/>
              <w:rPr>
                <w:b/>
                <w:sz w:val="24"/>
                <w:szCs w:val="24"/>
              </w:rPr>
            </w:pPr>
            <w:r w:rsidRPr="00382771">
              <w:rPr>
                <w:b/>
                <w:sz w:val="24"/>
                <w:szCs w:val="24"/>
              </w:rPr>
              <w:t>Part Number</w:t>
            </w:r>
          </w:p>
        </w:tc>
        <w:tc>
          <w:tcPr>
            <w:tcW w:w="2644" w:type="dxa"/>
          </w:tcPr>
          <w:p w14:paraId="0DC1C413" w14:textId="77777777" w:rsidR="00382771" w:rsidRDefault="00382771" w:rsidP="00382771">
            <w:pPr>
              <w:pStyle w:val="NoSpacing"/>
              <w:rPr>
                <w:b/>
                <w:sz w:val="24"/>
                <w:szCs w:val="24"/>
              </w:rPr>
            </w:pPr>
            <w:r w:rsidRPr="00382771">
              <w:rPr>
                <w:b/>
                <w:sz w:val="24"/>
                <w:szCs w:val="24"/>
              </w:rPr>
              <w:t>Description</w:t>
            </w:r>
            <w:r>
              <w:t xml:space="preserve"> </w:t>
            </w:r>
          </w:p>
        </w:tc>
        <w:tc>
          <w:tcPr>
            <w:tcW w:w="1096" w:type="dxa"/>
          </w:tcPr>
          <w:p w14:paraId="0DC1C414" w14:textId="77777777" w:rsidR="00382771" w:rsidRDefault="00382771" w:rsidP="00382771">
            <w:pPr>
              <w:pStyle w:val="NoSpacing"/>
              <w:rPr>
                <w:b/>
                <w:sz w:val="24"/>
                <w:szCs w:val="24"/>
              </w:rPr>
            </w:pPr>
            <w:r w:rsidRPr="00382771">
              <w:rPr>
                <w:b/>
                <w:sz w:val="24"/>
                <w:szCs w:val="24"/>
              </w:rPr>
              <w:t>Quantity</w:t>
            </w:r>
          </w:p>
        </w:tc>
        <w:tc>
          <w:tcPr>
            <w:tcW w:w="1870" w:type="dxa"/>
          </w:tcPr>
          <w:p w14:paraId="0DC1C415" w14:textId="77777777" w:rsidR="00382771" w:rsidRDefault="00382771" w:rsidP="00382771">
            <w:pPr>
              <w:pStyle w:val="NoSpacing"/>
              <w:rPr>
                <w:b/>
                <w:sz w:val="24"/>
                <w:szCs w:val="24"/>
              </w:rPr>
            </w:pPr>
            <w:r w:rsidRPr="00382771">
              <w:rPr>
                <w:b/>
                <w:sz w:val="24"/>
                <w:szCs w:val="24"/>
              </w:rPr>
              <w:t>Unit Price</w:t>
            </w:r>
          </w:p>
        </w:tc>
        <w:tc>
          <w:tcPr>
            <w:tcW w:w="1870" w:type="dxa"/>
          </w:tcPr>
          <w:p w14:paraId="0DC1C416" w14:textId="77777777" w:rsidR="00382771" w:rsidRPr="00382771" w:rsidRDefault="00382771" w:rsidP="00382771">
            <w:pPr>
              <w:pStyle w:val="NoSpacing"/>
              <w:rPr>
                <w:b/>
                <w:sz w:val="24"/>
                <w:szCs w:val="24"/>
              </w:rPr>
            </w:pPr>
            <w:r w:rsidRPr="00382771">
              <w:rPr>
                <w:b/>
                <w:sz w:val="24"/>
                <w:szCs w:val="24"/>
              </w:rPr>
              <w:t>Extended</w:t>
            </w:r>
          </w:p>
          <w:p w14:paraId="0DC1C417" w14:textId="77777777" w:rsidR="00382771" w:rsidRDefault="00382771" w:rsidP="00382771">
            <w:pPr>
              <w:pStyle w:val="NoSpacing"/>
              <w:rPr>
                <w:b/>
                <w:sz w:val="24"/>
                <w:szCs w:val="24"/>
              </w:rPr>
            </w:pPr>
            <w:r w:rsidRPr="00382771">
              <w:rPr>
                <w:b/>
                <w:sz w:val="24"/>
                <w:szCs w:val="24"/>
              </w:rPr>
              <w:t>Price</w:t>
            </w:r>
          </w:p>
        </w:tc>
      </w:tr>
      <w:tr w:rsidR="00382771" w14:paraId="0DC1C41E" w14:textId="77777777" w:rsidTr="008410CE">
        <w:tc>
          <w:tcPr>
            <w:tcW w:w="1870" w:type="dxa"/>
          </w:tcPr>
          <w:p w14:paraId="0DC1C419" w14:textId="77777777" w:rsidR="00382771" w:rsidRDefault="00382771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0DC1C41A" w14:textId="77777777" w:rsidR="00382771" w:rsidRDefault="00382771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0DC1C41B" w14:textId="77777777" w:rsidR="00382771" w:rsidRDefault="00382771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DC1C41C" w14:textId="77777777" w:rsidR="00382771" w:rsidRDefault="00382771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DC1C41D" w14:textId="77777777" w:rsidR="00382771" w:rsidRDefault="00382771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382771" w14:paraId="0DC1C424" w14:textId="77777777" w:rsidTr="008410CE">
        <w:tc>
          <w:tcPr>
            <w:tcW w:w="1870" w:type="dxa"/>
          </w:tcPr>
          <w:p w14:paraId="0DC1C41F" w14:textId="77777777" w:rsidR="00382771" w:rsidRDefault="00382771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0DC1C420" w14:textId="77777777" w:rsidR="00382771" w:rsidRDefault="00382771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0DC1C421" w14:textId="77777777" w:rsidR="00382771" w:rsidRDefault="00382771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DC1C422" w14:textId="77777777" w:rsidR="00382771" w:rsidRDefault="00382771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DC1C423" w14:textId="77777777" w:rsidR="00382771" w:rsidRDefault="00382771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382771" w14:paraId="0DC1C42A" w14:textId="77777777" w:rsidTr="008410CE">
        <w:tc>
          <w:tcPr>
            <w:tcW w:w="1870" w:type="dxa"/>
          </w:tcPr>
          <w:p w14:paraId="0DC1C425" w14:textId="77777777" w:rsidR="00382771" w:rsidRDefault="00382771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0DC1C426" w14:textId="77777777" w:rsidR="00382771" w:rsidRDefault="00382771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0DC1C427" w14:textId="77777777" w:rsidR="00382771" w:rsidRDefault="00382771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DC1C428" w14:textId="77777777" w:rsidR="00382771" w:rsidRDefault="00382771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DC1C429" w14:textId="77777777" w:rsidR="00382771" w:rsidRDefault="00382771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382771" w14:paraId="0DC1C430" w14:textId="77777777" w:rsidTr="008410CE">
        <w:tc>
          <w:tcPr>
            <w:tcW w:w="1870" w:type="dxa"/>
          </w:tcPr>
          <w:p w14:paraId="0DC1C42B" w14:textId="77777777" w:rsidR="00382771" w:rsidRDefault="00382771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0DC1C42C" w14:textId="77777777" w:rsidR="00382771" w:rsidRDefault="00382771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0DC1C42D" w14:textId="77777777" w:rsidR="00382771" w:rsidRDefault="00382771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DC1C42E" w14:textId="77777777" w:rsidR="00382771" w:rsidRDefault="00382771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DC1C42F" w14:textId="77777777" w:rsidR="00382771" w:rsidRDefault="00382771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382771" w14:paraId="0DC1C436" w14:textId="77777777" w:rsidTr="008410CE">
        <w:tc>
          <w:tcPr>
            <w:tcW w:w="1870" w:type="dxa"/>
          </w:tcPr>
          <w:p w14:paraId="0DC1C431" w14:textId="77777777" w:rsidR="00382771" w:rsidRDefault="00382771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0DC1C432" w14:textId="77777777" w:rsidR="00382771" w:rsidRDefault="00382771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0DC1C433" w14:textId="77777777" w:rsidR="00382771" w:rsidRDefault="00382771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DC1C434" w14:textId="77777777" w:rsidR="00382771" w:rsidRDefault="00382771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DC1C435" w14:textId="77777777" w:rsidR="00382771" w:rsidRDefault="00382771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382771" w14:paraId="0DC1C43C" w14:textId="77777777" w:rsidTr="008410CE">
        <w:tc>
          <w:tcPr>
            <w:tcW w:w="1870" w:type="dxa"/>
          </w:tcPr>
          <w:p w14:paraId="0DC1C437" w14:textId="77777777" w:rsidR="00382771" w:rsidRDefault="00382771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0DC1C438" w14:textId="77777777" w:rsidR="00382771" w:rsidRDefault="00382771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0DC1C439" w14:textId="77777777" w:rsidR="00382771" w:rsidRDefault="00382771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DC1C43A" w14:textId="77777777" w:rsidR="00382771" w:rsidRDefault="00382771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DC1C43B" w14:textId="77777777" w:rsidR="00382771" w:rsidRDefault="00382771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410CE" w14:paraId="700C90CD" w14:textId="77777777" w:rsidTr="008410CE">
        <w:tc>
          <w:tcPr>
            <w:tcW w:w="1870" w:type="dxa"/>
          </w:tcPr>
          <w:p w14:paraId="209327A7" w14:textId="77777777" w:rsidR="008410CE" w:rsidRDefault="008410CE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4864FC39" w14:textId="77777777" w:rsidR="008410CE" w:rsidRDefault="008410CE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652CFD48" w14:textId="77777777" w:rsidR="008410CE" w:rsidRDefault="008410CE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9FDA68D" w14:textId="77777777" w:rsidR="008410CE" w:rsidRDefault="008410CE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62EB1835" w14:textId="77777777" w:rsidR="008410CE" w:rsidRDefault="008410CE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410CE" w14:paraId="06BD0ADF" w14:textId="77777777" w:rsidTr="008410CE">
        <w:tc>
          <w:tcPr>
            <w:tcW w:w="1870" w:type="dxa"/>
          </w:tcPr>
          <w:p w14:paraId="31E74F75" w14:textId="77777777" w:rsidR="008410CE" w:rsidRDefault="008410CE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11E00FBA" w14:textId="77777777" w:rsidR="008410CE" w:rsidRDefault="008410CE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5BC80C57" w14:textId="77777777" w:rsidR="008410CE" w:rsidRDefault="008410CE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248E412B" w14:textId="77777777" w:rsidR="008410CE" w:rsidRDefault="008410CE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066E71E" w14:textId="77777777" w:rsidR="008410CE" w:rsidRDefault="008410CE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410CE" w14:paraId="0631B4FB" w14:textId="77777777" w:rsidTr="008410CE">
        <w:tc>
          <w:tcPr>
            <w:tcW w:w="1870" w:type="dxa"/>
          </w:tcPr>
          <w:p w14:paraId="7B61FBD5" w14:textId="77777777" w:rsidR="008410CE" w:rsidRDefault="008410CE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79072272" w14:textId="77777777" w:rsidR="008410CE" w:rsidRDefault="008410CE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21C16A39" w14:textId="77777777" w:rsidR="008410CE" w:rsidRDefault="008410CE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1414DB76" w14:textId="77777777" w:rsidR="008410CE" w:rsidRDefault="008410CE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7F33EDAB" w14:textId="77777777" w:rsidR="008410CE" w:rsidRDefault="008410CE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410CE" w14:paraId="030A0C66" w14:textId="77777777" w:rsidTr="008410CE">
        <w:tc>
          <w:tcPr>
            <w:tcW w:w="1870" w:type="dxa"/>
          </w:tcPr>
          <w:p w14:paraId="088CF65A" w14:textId="77777777" w:rsidR="008410CE" w:rsidRDefault="008410CE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22D38C4D" w14:textId="77777777" w:rsidR="008410CE" w:rsidRDefault="008410CE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28BA22E4" w14:textId="77777777" w:rsidR="008410CE" w:rsidRDefault="008410CE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D95228" w14:textId="77777777" w:rsidR="008410CE" w:rsidRDefault="008410CE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37318D64" w14:textId="77777777" w:rsidR="008410CE" w:rsidRDefault="008410CE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410CE" w14:paraId="61AD29EC" w14:textId="77777777" w:rsidTr="008410CE">
        <w:tc>
          <w:tcPr>
            <w:tcW w:w="1870" w:type="dxa"/>
          </w:tcPr>
          <w:p w14:paraId="1C529C61" w14:textId="77777777" w:rsidR="008410CE" w:rsidRDefault="008410CE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2845E63E" w14:textId="77777777" w:rsidR="008410CE" w:rsidRDefault="008410CE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1C9EAA6C" w14:textId="77777777" w:rsidR="008410CE" w:rsidRDefault="008410CE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DFCB92B" w14:textId="77777777" w:rsidR="008410CE" w:rsidRDefault="008410CE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3358687C" w14:textId="77777777" w:rsidR="008410CE" w:rsidRDefault="008410CE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410CE" w14:paraId="4E2C29DC" w14:textId="77777777" w:rsidTr="008410CE">
        <w:tc>
          <w:tcPr>
            <w:tcW w:w="1870" w:type="dxa"/>
          </w:tcPr>
          <w:p w14:paraId="1D6D9D2B" w14:textId="77777777" w:rsidR="008410CE" w:rsidRDefault="008410CE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11333392" w14:textId="77777777" w:rsidR="008410CE" w:rsidRDefault="008410CE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744E1D4F" w14:textId="77777777" w:rsidR="008410CE" w:rsidRDefault="008410CE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73C76585" w14:textId="77777777" w:rsidR="008410CE" w:rsidRDefault="008410CE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438E890A" w14:textId="77777777" w:rsidR="008410CE" w:rsidRDefault="008410CE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410CE" w14:paraId="492E6E05" w14:textId="77777777" w:rsidTr="008410CE">
        <w:tc>
          <w:tcPr>
            <w:tcW w:w="1870" w:type="dxa"/>
          </w:tcPr>
          <w:p w14:paraId="07B977CC" w14:textId="77777777" w:rsidR="008410CE" w:rsidRDefault="008410CE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71357604" w14:textId="77777777" w:rsidR="008410CE" w:rsidRDefault="008410CE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2AFD7E67" w14:textId="77777777" w:rsidR="008410CE" w:rsidRDefault="008410CE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59E6EE23" w14:textId="77777777" w:rsidR="008410CE" w:rsidRDefault="008410CE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B4AA1D0" w14:textId="77777777" w:rsidR="008410CE" w:rsidRDefault="008410CE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410CE" w14:paraId="7863E411" w14:textId="77777777" w:rsidTr="008410CE">
        <w:tc>
          <w:tcPr>
            <w:tcW w:w="1870" w:type="dxa"/>
          </w:tcPr>
          <w:p w14:paraId="1E6C8632" w14:textId="77777777" w:rsidR="008410CE" w:rsidRDefault="008410CE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4464E7A8" w14:textId="77777777" w:rsidR="008410CE" w:rsidRDefault="008410CE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6E17FA69" w14:textId="77777777" w:rsidR="008410CE" w:rsidRDefault="008410CE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28EE7AF1" w14:textId="77777777" w:rsidR="008410CE" w:rsidRDefault="008410CE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5FEF3F7F" w14:textId="77777777" w:rsidR="008410CE" w:rsidRDefault="008410CE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410CE" w14:paraId="346A7DFF" w14:textId="77777777" w:rsidTr="008410CE">
        <w:tc>
          <w:tcPr>
            <w:tcW w:w="1870" w:type="dxa"/>
          </w:tcPr>
          <w:p w14:paraId="0D93DBE8" w14:textId="77777777" w:rsidR="008410CE" w:rsidRDefault="008410CE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7C6818F7" w14:textId="77777777" w:rsidR="008410CE" w:rsidRDefault="008410CE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4092A9BA" w14:textId="77777777" w:rsidR="008410CE" w:rsidRDefault="008410CE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558610EC" w14:textId="77777777" w:rsidR="008410CE" w:rsidRDefault="008410CE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13440B19" w14:textId="77777777" w:rsidR="008410CE" w:rsidRDefault="008410CE" w:rsidP="0038277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0DC1C43D" w14:textId="77777777" w:rsidR="00382771" w:rsidRDefault="00382771" w:rsidP="00382771">
      <w:pPr>
        <w:pStyle w:val="NoSpacing"/>
        <w:rPr>
          <w:b/>
          <w:sz w:val="24"/>
          <w:szCs w:val="24"/>
        </w:rPr>
      </w:pPr>
    </w:p>
    <w:p w14:paraId="75522D20" w14:textId="77777777" w:rsidR="008410CE" w:rsidRDefault="008410CE" w:rsidP="00382771">
      <w:pPr>
        <w:pStyle w:val="NoSpacing"/>
        <w:rPr>
          <w:b/>
          <w:sz w:val="24"/>
          <w:szCs w:val="24"/>
        </w:rPr>
      </w:pPr>
    </w:p>
    <w:p w14:paraId="0DC1C43E" w14:textId="77777777" w:rsidR="00382771" w:rsidRPr="008410CE" w:rsidRDefault="00382771" w:rsidP="00382771">
      <w:pPr>
        <w:pStyle w:val="NoSpacing"/>
        <w:rPr>
          <w:b/>
          <w:sz w:val="24"/>
          <w:szCs w:val="24"/>
        </w:rPr>
      </w:pPr>
      <w:r w:rsidRPr="008410CE">
        <w:rPr>
          <w:b/>
          <w:sz w:val="24"/>
          <w:szCs w:val="24"/>
        </w:rPr>
        <w:t>ATTACHMENT B</w:t>
      </w:r>
    </w:p>
    <w:p w14:paraId="0DC1C43F" w14:textId="77777777" w:rsidR="00382771" w:rsidRPr="008410CE" w:rsidRDefault="00382771" w:rsidP="00382771">
      <w:pPr>
        <w:pStyle w:val="NoSpacing"/>
        <w:rPr>
          <w:sz w:val="24"/>
          <w:szCs w:val="24"/>
        </w:rPr>
      </w:pPr>
    </w:p>
    <w:p w14:paraId="0DC1C440" w14:textId="4AEA4EF8" w:rsidR="00382771" w:rsidRPr="008410CE" w:rsidRDefault="00382771" w:rsidP="00382771">
      <w:pPr>
        <w:pStyle w:val="NoSpacing"/>
        <w:rPr>
          <w:sz w:val="24"/>
          <w:szCs w:val="24"/>
        </w:rPr>
      </w:pPr>
      <w:r w:rsidRPr="008410CE">
        <w:rPr>
          <w:sz w:val="24"/>
          <w:szCs w:val="24"/>
        </w:rPr>
        <w:t>Specifications for the proposed hardware</w:t>
      </w:r>
      <w:r w:rsidR="008410CE" w:rsidRPr="008410CE">
        <w:rPr>
          <w:sz w:val="24"/>
          <w:szCs w:val="24"/>
        </w:rPr>
        <w:t xml:space="preserve"> and/or work provided</w:t>
      </w:r>
      <w:r w:rsidRPr="008410CE">
        <w:rPr>
          <w:sz w:val="24"/>
          <w:szCs w:val="24"/>
        </w:rPr>
        <w:t>:</w:t>
      </w:r>
      <w:r w:rsidRPr="008410CE">
        <w:rPr>
          <w:sz w:val="24"/>
          <w:szCs w:val="24"/>
        </w:rPr>
        <w:br/>
      </w:r>
    </w:p>
    <w:p w14:paraId="0DC1C441" w14:textId="5E45026E" w:rsidR="00382771" w:rsidRDefault="00382771" w:rsidP="00382771">
      <w:pPr>
        <w:pStyle w:val="NoSpacing"/>
        <w:rPr>
          <w:sz w:val="24"/>
          <w:szCs w:val="24"/>
        </w:rPr>
      </w:pPr>
      <w:r w:rsidRPr="008410CE">
        <w:rPr>
          <w:sz w:val="24"/>
          <w:szCs w:val="24"/>
        </w:rPr>
        <w:t xml:space="preserve">Vendor shall provide a written summary of their proposal </w:t>
      </w:r>
      <w:r w:rsidR="00684F3F" w:rsidRPr="008410CE">
        <w:rPr>
          <w:sz w:val="24"/>
          <w:szCs w:val="24"/>
        </w:rPr>
        <w:t>and, if installation is provided,</w:t>
      </w:r>
      <w:r w:rsidRPr="008410CE">
        <w:rPr>
          <w:sz w:val="24"/>
          <w:szCs w:val="24"/>
        </w:rPr>
        <w:t xml:space="preserve"> </w:t>
      </w:r>
      <w:r w:rsidR="00684F3F" w:rsidRPr="008410CE">
        <w:rPr>
          <w:sz w:val="24"/>
          <w:szCs w:val="24"/>
        </w:rPr>
        <w:t>d</w:t>
      </w:r>
      <w:r w:rsidRPr="008410CE">
        <w:rPr>
          <w:sz w:val="24"/>
          <w:szCs w:val="24"/>
        </w:rPr>
        <w:t xml:space="preserve">rawings of all </w:t>
      </w:r>
      <w:r w:rsidR="00571235" w:rsidRPr="008410CE">
        <w:rPr>
          <w:sz w:val="24"/>
          <w:szCs w:val="24"/>
        </w:rPr>
        <w:t>Troy</w:t>
      </w:r>
      <w:r w:rsidRPr="008410CE">
        <w:rPr>
          <w:sz w:val="24"/>
          <w:szCs w:val="24"/>
        </w:rPr>
        <w:t xml:space="preserve"> School District schools included in</w:t>
      </w:r>
      <w:r w:rsidRPr="00382771">
        <w:rPr>
          <w:sz w:val="24"/>
          <w:szCs w:val="24"/>
        </w:rPr>
        <w:t xml:space="preserve"> the project labeled with the location of the each</w:t>
      </w:r>
      <w:r>
        <w:rPr>
          <w:sz w:val="24"/>
          <w:szCs w:val="24"/>
        </w:rPr>
        <w:t xml:space="preserve"> </w:t>
      </w:r>
      <w:r w:rsidRPr="00382771">
        <w:rPr>
          <w:sz w:val="24"/>
          <w:szCs w:val="24"/>
        </w:rPr>
        <w:t>access point being proposed and the path of the access points’ cabling to each network closet.</w:t>
      </w:r>
      <w:r>
        <w:rPr>
          <w:sz w:val="24"/>
          <w:szCs w:val="24"/>
        </w:rPr>
        <w:t xml:space="preserve"> </w:t>
      </w:r>
      <w:r w:rsidRPr="00382771">
        <w:rPr>
          <w:sz w:val="24"/>
          <w:szCs w:val="24"/>
        </w:rPr>
        <w:t xml:space="preserve">Campus maps will be provided </w:t>
      </w:r>
      <w:r w:rsidR="00684F3F">
        <w:rPr>
          <w:sz w:val="24"/>
          <w:szCs w:val="24"/>
        </w:rPr>
        <w:t>with the RFP</w:t>
      </w:r>
      <w:r w:rsidRPr="00382771">
        <w:rPr>
          <w:sz w:val="24"/>
          <w:szCs w:val="24"/>
        </w:rPr>
        <w:t xml:space="preserve"> which may or may not be used to assist</w:t>
      </w:r>
      <w:r>
        <w:rPr>
          <w:sz w:val="24"/>
          <w:szCs w:val="24"/>
        </w:rPr>
        <w:t xml:space="preserve"> </w:t>
      </w:r>
      <w:r w:rsidRPr="00382771">
        <w:rPr>
          <w:sz w:val="24"/>
          <w:szCs w:val="24"/>
        </w:rPr>
        <w:t>the vendor with summary/drawings. Vendor will verify if the district has enough available switch</w:t>
      </w:r>
      <w:r>
        <w:rPr>
          <w:sz w:val="24"/>
          <w:szCs w:val="24"/>
        </w:rPr>
        <w:t xml:space="preserve"> </w:t>
      </w:r>
      <w:r w:rsidRPr="00382771">
        <w:rPr>
          <w:sz w:val="24"/>
          <w:szCs w:val="24"/>
        </w:rPr>
        <w:t>ports and/or patch panel ports in each closet for their proposed solution.</w:t>
      </w:r>
    </w:p>
    <w:p w14:paraId="0DC1C442" w14:textId="77777777" w:rsidR="00382771" w:rsidRPr="00382771" w:rsidRDefault="00382771" w:rsidP="00382771">
      <w:pPr>
        <w:pStyle w:val="NoSpacing"/>
        <w:rPr>
          <w:sz w:val="24"/>
          <w:szCs w:val="24"/>
        </w:rPr>
      </w:pPr>
    </w:p>
    <w:p w14:paraId="0DC1C444" w14:textId="3CC56CB6" w:rsidR="00382771" w:rsidRPr="00382771" w:rsidRDefault="00382771" w:rsidP="003827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Optional * </w:t>
      </w:r>
      <w:r w:rsidRPr="00382771">
        <w:rPr>
          <w:sz w:val="24"/>
          <w:szCs w:val="24"/>
        </w:rPr>
        <w:t>Current liability insurance and workers compensation insurance Documentation of the vendor’s</w:t>
      </w:r>
      <w:r w:rsidR="0030075C">
        <w:rPr>
          <w:sz w:val="24"/>
          <w:szCs w:val="24"/>
        </w:rPr>
        <w:t xml:space="preserve"> </w:t>
      </w:r>
      <w:r w:rsidRPr="00382771">
        <w:rPr>
          <w:sz w:val="24"/>
          <w:szCs w:val="24"/>
        </w:rPr>
        <w:t>wireless, switching and cabling certifications.</w:t>
      </w:r>
      <w:r>
        <w:rPr>
          <w:sz w:val="24"/>
          <w:szCs w:val="24"/>
        </w:rPr>
        <w:br/>
      </w:r>
    </w:p>
    <w:p w14:paraId="0DC1C445" w14:textId="3F282FF8" w:rsidR="00382771" w:rsidRDefault="00382771" w:rsidP="003827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Optional * </w:t>
      </w:r>
      <w:r w:rsidR="0030075C">
        <w:rPr>
          <w:sz w:val="24"/>
          <w:szCs w:val="24"/>
        </w:rPr>
        <w:t>Two</w:t>
      </w:r>
      <w:r w:rsidRPr="00382771">
        <w:rPr>
          <w:sz w:val="24"/>
          <w:szCs w:val="24"/>
        </w:rPr>
        <w:t xml:space="preserve"> K-12 wireless references.</w:t>
      </w:r>
    </w:p>
    <w:p w14:paraId="0DC1C44D" w14:textId="77777777" w:rsidR="00382771" w:rsidRPr="00382771" w:rsidRDefault="00382771" w:rsidP="00382771">
      <w:pPr>
        <w:pStyle w:val="NoSpacing"/>
        <w:jc w:val="center"/>
        <w:rPr>
          <w:b/>
          <w:sz w:val="32"/>
          <w:szCs w:val="24"/>
        </w:rPr>
      </w:pPr>
      <w:r w:rsidRPr="00382771">
        <w:rPr>
          <w:b/>
          <w:sz w:val="32"/>
          <w:szCs w:val="24"/>
        </w:rPr>
        <w:t>Site Visit Form</w:t>
      </w:r>
    </w:p>
    <w:p w14:paraId="0DC1C44E" w14:textId="2B58C174" w:rsidR="00382771" w:rsidRDefault="00571235" w:rsidP="0057123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8410CE">
        <w:rPr>
          <w:sz w:val="24"/>
          <w:szCs w:val="24"/>
        </w:rPr>
        <w:t>required by bid and</w:t>
      </w:r>
      <w:r w:rsidR="0030075C">
        <w:rPr>
          <w:sz w:val="24"/>
          <w:szCs w:val="24"/>
        </w:rPr>
        <w:t xml:space="preserve"> </w:t>
      </w:r>
      <w:r>
        <w:rPr>
          <w:sz w:val="24"/>
          <w:szCs w:val="24"/>
        </w:rPr>
        <w:t>at Vendor and Customer Discretion</w:t>
      </w:r>
    </w:p>
    <w:p w14:paraId="63AF2639" w14:textId="77777777" w:rsidR="00571235" w:rsidRDefault="00571235" w:rsidP="00571235">
      <w:pPr>
        <w:pStyle w:val="NoSpacing"/>
        <w:jc w:val="center"/>
        <w:rPr>
          <w:sz w:val="24"/>
          <w:szCs w:val="24"/>
        </w:rPr>
      </w:pPr>
    </w:p>
    <w:p w14:paraId="515A4D85" w14:textId="77777777" w:rsidR="00571235" w:rsidRDefault="00571235" w:rsidP="00571235">
      <w:pPr>
        <w:pStyle w:val="NoSpacing"/>
        <w:jc w:val="center"/>
        <w:rPr>
          <w:sz w:val="24"/>
          <w:szCs w:val="24"/>
        </w:rPr>
      </w:pPr>
    </w:p>
    <w:p w14:paraId="0DC1C44F" w14:textId="77777777" w:rsidR="00382771" w:rsidRDefault="00382771" w:rsidP="00382771">
      <w:pPr>
        <w:pStyle w:val="NoSpacing"/>
        <w:jc w:val="center"/>
        <w:rPr>
          <w:sz w:val="24"/>
          <w:szCs w:val="24"/>
        </w:rPr>
      </w:pPr>
      <w:r w:rsidRPr="00382771">
        <w:rPr>
          <w:sz w:val="24"/>
          <w:szCs w:val="24"/>
        </w:rPr>
        <w:t>(Contact information for changes/updates/clarifications)</w:t>
      </w:r>
    </w:p>
    <w:p w14:paraId="0DC1C450" w14:textId="77777777" w:rsidR="00382771" w:rsidRDefault="00382771" w:rsidP="00382771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771" w14:paraId="0DC1C45A" w14:textId="77777777" w:rsidTr="00382771">
        <w:tc>
          <w:tcPr>
            <w:tcW w:w="9350" w:type="dxa"/>
          </w:tcPr>
          <w:p w14:paraId="0DC1C451" w14:textId="77777777" w:rsidR="00382771" w:rsidRPr="00382771" w:rsidRDefault="00382771" w:rsidP="003827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382771">
              <w:rPr>
                <w:sz w:val="24"/>
                <w:szCs w:val="24"/>
              </w:rPr>
              <w:t>Date __________________________________________________________</w:t>
            </w:r>
            <w:r>
              <w:rPr>
                <w:sz w:val="24"/>
                <w:szCs w:val="24"/>
              </w:rPr>
              <w:br/>
            </w:r>
          </w:p>
          <w:p w14:paraId="0DC1C452" w14:textId="77777777" w:rsidR="00382771" w:rsidRPr="00382771" w:rsidRDefault="00382771" w:rsidP="00382771">
            <w:pPr>
              <w:pStyle w:val="NoSpacing"/>
              <w:jc w:val="center"/>
              <w:rPr>
                <w:sz w:val="24"/>
                <w:szCs w:val="24"/>
              </w:rPr>
            </w:pPr>
            <w:r w:rsidRPr="00382771">
              <w:rPr>
                <w:sz w:val="24"/>
                <w:szCs w:val="24"/>
              </w:rPr>
              <w:t>Vendor Name __________________________________________________</w:t>
            </w:r>
            <w:r>
              <w:rPr>
                <w:sz w:val="24"/>
                <w:szCs w:val="24"/>
              </w:rPr>
              <w:br/>
            </w:r>
          </w:p>
          <w:p w14:paraId="0DC1C453" w14:textId="77777777" w:rsidR="00382771" w:rsidRPr="00382771" w:rsidRDefault="00382771" w:rsidP="00382771">
            <w:pPr>
              <w:pStyle w:val="NoSpacing"/>
              <w:jc w:val="center"/>
              <w:rPr>
                <w:sz w:val="24"/>
                <w:szCs w:val="24"/>
              </w:rPr>
            </w:pPr>
            <w:r w:rsidRPr="00382771">
              <w:rPr>
                <w:sz w:val="24"/>
                <w:szCs w:val="24"/>
              </w:rPr>
              <w:t>Contact Name __________________________________________________</w:t>
            </w:r>
            <w:r>
              <w:rPr>
                <w:sz w:val="24"/>
                <w:szCs w:val="24"/>
              </w:rPr>
              <w:br/>
            </w:r>
          </w:p>
          <w:p w14:paraId="0DC1C454" w14:textId="77777777" w:rsidR="00382771" w:rsidRPr="00382771" w:rsidRDefault="00382771" w:rsidP="00382771">
            <w:pPr>
              <w:pStyle w:val="NoSpacing"/>
              <w:jc w:val="center"/>
              <w:rPr>
                <w:sz w:val="24"/>
                <w:szCs w:val="24"/>
              </w:rPr>
            </w:pPr>
            <w:r w:rsidRPr="00382771">
              <w:rPr>
                <w:sz w:val="24"/>
                <w:szCs w:val="24"/>
              </w:rPr>
              <w:t>Address  _______________________________________________________</w:t>
            </w:r>
          </w:p>
          <w:p w14:paraId="0DC1C455" w14:textId="77777777" w:rsidR="00382771" w:rsidRPr="00382771" w:rsidRDefault="00382771" w:rsidP="00382771">
            <w:pPr>
              <w:pStyle w:val="NoSpacing"/>
              <w:jc w:val="center"/>
              <w:rPr>
                <w:sz w:val="24"/>
                <w:szCs w:val="24"/>
              </w:rPr>
            </w:pPr>
            <w:r w:rsidRPr="00382771">
              <w:rPr>
                <w:sz w:val="24"/>
                <w:szCs w:val="24"/>
              </w:rPr>
              <w:t>               </w:t>
            </w:r>
          </w:p>
          <w:p w14:paraId="0DC1C456" w14:textId="77777777" w:rsidR="00382771" w:rsidRPr="00382771" w:rsidRDefault="00382771" w:rsidP="00382771">
            <w:pPr>
              <w:pStyle w:val="NoSpacing"/>
              <w:jc w:val="center"/>
              <w:rPr>
                <w:sz w:val="24"/>
                <w:szCs w:val="24"/>
              </w:rPr>
            </w:pPr>
            <w:r w:rsidRPr="00382771">
              <w:rPr>
                <w:sz w:val="24"/>
                <w:szCs w:val="24"/>
              </w:rPr>
              <w:t>                _______________________________________________________</w:t>
            </w:r>
            <w:r>
              <w:rPr>
                <w:sz w:val="24"/>
                <w:szCs w:val="24"/>
              </w:rPr>
              <w:br/>
            </w:r>
          </w:p>
          <w:p w14:paraId="0DC1C457" w14:textId="77777777" w:rsidR="00382771" w:rsidRPr="00382771" w:rsidRDefault="00382771" w:rsidP="00382771">
            <w:pPr>
              <w:pStyle w:val="NoSpacing"/>
              <w:jc w:val="center"/>
              <w:rPr>
                <w:sz w:val="24"/>
                <w:szCs w:val="24"/>
              </w:rPr>
            </w:pPr>
            <w:r w:rsidRPr="00382771">
              <w:rPr>
                <w:sz w:val="24"/>
                <w:szCs w:val="24"/>
              </w:rPr>
              <w:t>Phone Number  _________________________________________________</w:t>
            </w:r>
            <w:r>
              <w:rPr>
                <w:sz w:val="24"/>
                <w:szCs w:val="24"/>
              </w:rPr>
              <w:br/>
            </w:r>
          </w:p>
          <w:p w14:paraId="0DC1C458" w14:textId="77777777" w:rsidR="00382771" w:rsidRPr="00382771" w:rsidRDefault="00382771" w:rsidP="00382771">
            <w:pPr>
              <w:pStyle w:val="NoSpacing"/>
              <w:jc w:val="center"/>
              <w:rPr>
                <w:sz w:val="24"/>
                <w:szCs w:val="24"/>
              </w:rPr>
            </w:pPr>
            <w:r w:rsidRPr="00382771">
              <w:rPr>
                <w:sz w:val="24"/>
                <w:szCs w:val="24"/>
              </w:rPr>
              <w:t>Email Address  __________________________________________________</w:t>
            </w:r>
            <w:r>
              <w:rPr>
                <w:sz w:val="24"/>
                <w:szCs w:val="24"/>
              </w:rPr>
              <w:br/>
            </w:r>
          </w:p>
          <w:p w14:paraId="0DC1C459" w14:textId="77777777" w:rsidR="00382771" w:rsidRDefault="00382771" w:rsidP="00382771">
            <w:pPr>
              <w:pStyle w:val="NoSpacing"/>
              <w:jc w:val="center"/>
              <w:rPr>
                <w:sz w:val="24"/>
                <w:szCs w:val="24"/>
              </w:rPr>
            </w:pPr>
            <w:r w:rsidRPr="00382771">
              <w:rPr>
                <w:sz w:val="24"/>
                <w:szCs w:val="24"/>
              </w:rPr>
              <w:t>Check preferred method of contact:            Email            Phone</w:t>
            </w:r>
            <w:r>
              <w:rPr>
                <w:sz w:val="24"/>
                <w:szCs w:val="24"/>
              </w:rPr>
              <w:br/>
            </w:r>
          </w:p>
        </w:tc>
      </w:tr>
    </w:tbl>
    <w:p w14:paraId="0DC1C45B" w14:textId="77777777" w:rsidR="00382771" w:rsidRDefault="00382771" w:rsidP="00382771">
      <w:pPr>
        <w:pStyle w:val="NoSpacing"/>
        <w:jc w:val="center"/>
        <w:rPr>
          <w:sz w:val="24"/>
          <w:szCs w:val="24"/>
        </w:rPr>
      </w:pPr>
    </w:p>
    <w:p w14:paraId="0DC1C45C" w14:textId="77777777" w:rsidR="00382771" w:rsidRDefault="00382771" w:rsidP="00382771">
      <w:pPr>
        <w:pStyle w:val="NoSpacing"/>
        <w:jc w:val="center"/>
        <w:rPr>
          <w:sz w:val="24"/>
          <w:szCs w:val="24"/>
        </w:rPr>
      </w:pPr>
    </w:p>
    <w:p w14:paraId="0DC1C45D" w14:textId="77777777" w:rsidR="00382771" w:rsidRPr="00382771" w:rsidRDefault="00382771" w:rsidP="00382771">
      <w:pPr>
        <w:pStyle w:val="NoSpacing"/>
        <w:jc w:val="center"/>
        <w:rPr>
          <w:sz w:val="24"/>
          <w:szCs w:val="24"/>
        </w:rPr>
      </w:pPr>
    </w:p>
    <w:sectPr w:rsidR="00382771" w:rsidRPr="003827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314EA" w14:textId="77777777" w:rsidR="00E12551" w:rsidRDefault="00E12551" w:rsidP="00382771">
      <w:pPr>
        <w:spacing w:after="0" w:line="240" w:lineRule="auto"/>
      </w:pPr>
      <w:r>
        <w:separator/>
      </w:r>
    </w:p>
  </w:endnote>
  <w:endnote w:type="continuationSeparator" w:id="0">
    <w:p w14:paraId="750D6ED8" w14:textId="77777777" w:rsidR="00E12551" w:rsidRDefault="00E12551" w:rsidP="0038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F6C77" w14:textId="77777777" w:rsidR="0030075C" w:rsidRDefault="003007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1C464" w14:textId="77777777" w:rsidR="0030075C" w:rsidRDefault="0030075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1265E9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1265E9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0DC1C465" w14:textId="77777777" w:rsidR="0030075C" w:rsidRDefault="003007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0D864" w14:textId="77777777" w:rsidR="0030075C" w:rsidRDefault="003007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A3783" w14:textId="77777777" w:rsidR="00E12551" w:rsidRDefault="00E12551" w:rsidP="00382771">
      <w:pPr>
        <w:spacing w:after="0" w:line="240" w:lineRule="auto"/>
      </w:pPr>
      <w:r>
        <w:separator/>
      </w:r>
    </w:p>
  </w:footnote>
  <w:footnote w:type="continuationSeparator" w:id="0">
    <w:p w14:paraId="7E83B160" w14:textId="77777777" w:rsidR="00E12551" w:rsidRDefault="00E12551" w:rsidP="0038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43485" w14:textId="77777777" w:rsidR="0030075C" w:rsidRDefault="003007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1C462" w14:textId="1F102A30" w:rsidR="0030075C" w:rsidRDefault="0030075C">
    <w:pPr>
      <w:pStyle w:val="Header"/>
    </w:pPr>
    <w:r>
      <w:t>Troy USD 429</w:t>
    </w:r>
    <w:r w:rsidRPr="00382771">
      <w:t xml:space="preserve"> E‐Rate</w:t>
    </w:r>
    <w:r>
      <w:t xml:space="preserve"> Wired / Wireless RFP 2015‐2016</w:t>
    </w:r>
  </w:p>
  <w:p w14:paraId="0DC1C463" w14:textId="77777777" w:rsidR="0030075C" w:rsidRDefault="003007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E5427" w14:textId="77777777" w:rsidR="0030075C" w:rsidRDefault="003007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26568"/>
    <w:multiLevelType w:val="hybridMultilevel"/>
    <w:tmpl w:val="19D43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245081"/>
    <w:multiLevelType w:val="hybridMultilevel"/>
    <w:tmpl w:val="AC6C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B10AC"/>
    <w:multiLevelType w:val="hybridMultilevel"/>
    <w:tmpl w:val="7BDC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D68ED"/>
    <w:multiLevelType w:val="hybridMultilevel"/>
    <w:tmpl w:val="0BA0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54F75"/>
    <w:multiLevelType w:val="hybridMultilevel"/>
    <w:tmpl w:val="160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47B9D"/>
    <w:multiLevelType w:val="hybridMultilevel"/>
    <w:tmpl w:val="D93A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C3587"/>
    <w:multiLevelType w:val="hybridMultilevel"/>
    <w:tmpl w:val="97B483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A78B1"/>
    <w:multiLevelType w:val="hybridMultilevel"/>
    <w:tmpl w:val="D5CA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F2151"/>
    <w:multiLevelType w:val="hybridMultilevel"/>
    <w:tmpl w:val="D486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F0058"/>
    <w:multiLevelType w:val="hybridMultilevel"/>
    <w:tmpl w:val="9F483C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B07EDC"/>
    <w:multiLevelType w:val="hybridMultilevel"/>
    <w:tmpl w:val="9EB4D2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8295A"/>
    <w:multiLevelType w:val="hybridMultilevel"/>
    <w:tmpl w:val="5052D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155147"/>
    <w:multiLevelType w:val="hybridMultilevel"/>
    <w:tmpl w:val="96629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8B3574"/>
    <w:multiLevelType w:val="hybridMultilevel"/>
    <w:tmpl w:val="231C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323F5"/>
    <w:multiLevelType w:val="hybridMultilevel"/>
    <w:tmpl w:val="710E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F0F33"/>
    <w:multiLevelType w:val="hybridMultilevel"/>
    <w:tmpl w:val="9AB82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4"/>
  </w:num>
  <w:num w:numId="5">
    <w:abstractNumId w:val="11"/>
  </w:num>
  <w:num w:numId="6">
    <w:abstractNumId w:val="15"/>
  </w:num>
  <w:num w:numId="7">
    <w:abstractNumId w:val="12"/>
  </w:num>
  <w:num w:numId="8">
    <w:abstractNumId w:val="6"/>
  </w:num>
  <w:num w:numId="9">
    <w:abstractNumId w:val="9"/>
  </w:num>
  <w:num w:numId="10">
    <w:abstractNumId w:val="3"/>
  </w:num>
  <w:num w:numId="11">
    <w:abstractNumId w:val="1"/>
  </w:num>
  <w:num w:numId="12">
    <w:abstractNumId w:val="5"/>
  </w:num>
  <w:num w:numId="13">
    <w:abstractNumId w:val="13"/>
  </w:num>
  <w:num w:numId="14">
    <w:abstractNumId w:val="7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A1"/>
    <w:rsid w:val="000555BD"/>
    <w:rsid w:val="000E1FF6"/>
    <w:rsid w:val="0011430B"/>
    <w:rsid w:val="001265E9"/>
    <w:rsid w:val="001276E3"/>
    <w:rsid w:val="0017398C"/>
    <w:rsid w:val="001833A0"/>
    <w:rsid w:val="001B7073"/>
    <w:rsid w:val="0026239B"/>
    <w:rsid w:val="002B77B4"/>
    <w:rsid w:val="0030075C"/>
    <w:rsid w:val="00310457"/>
    <w:rsid w:val="003174DF"/>
    <w:rsid w:val="003660A8"/>
    <w:rsid w:val="00382771"/>
    <w:rsid w:val="003B0368"/>
    <w:rsid w:val="003B1E38"/>
    <w:rsid w:val="003C1777"/>
    <w:rsid w:val="00403517"/>
    <w:rsid w:val="004D5073"/>
    <w:rsid w:val="004D5876"/>
    <w:rsid w:val="004E40BB"/>
    <w:rsid w:val="004E7DBB"/>
    <w:rsid w:val="004F44FC"/>
    <w:rsid w:val="00512501"/>
    <w:rsid w:val="00513DE7"/>
    <w:rsid w:val="00546490"/>
    <w:rsid w:val="00557D1E"/>
    <w:rsid w:val="00564741"/>
    <w:rsid w:val="00571235"/>
    <w:rsid w:val="006045E0"/>
    <w:rsid w:val="0061751B"/>
    <w:rsid w:val="00630D09"/>
    <w:rsid w:val="00673CDD"/>
    <w:rsid w:val="00684F3F"/>
    <w:rsid w:val="00687BF8"/>
    <w:rsid w:val="00692251"/>
    <w:rsid w:val="0069312F"/>
    <w:rsid w:val="006B393D"/>
    <w:rsid w:val="006C3905"/>
    <w:rsid w:val="006E73E8"/>
    <w:rsid w:val="007B1B54"/>
    <w:rsid w:val="007D5A8A"/>
    <w:rsid w:val="007F44A9"/>
    <w:rsid w:val="008410CE"/>
    <w:rsid w:val="00851248"/>
    <w:rsid w:val="008933F6"/>
    <w:rsid w:val="00894F45"/>
    <w:rsid w:val="00897F8B"/>
    <w:rsid w:val="008D2B42"/>
    <w:rsid w:val="00930770"/>
    <w:rsid w:val="00972871"/>
    <w:rsid w:val="00983017"/>
    <w:rsid w:val="00A01669"/>
    <w:rsid w:val="00A122E3"/>
    <w:rsid w:val="00A23FF1"/>
    <w:rsid w:val="00A36C43"/>
    <w:rsid w:val="00B24BF5"/>
    <w:rsid w:val="00B56FF6"/>
    <w:rsid w:val="00BD3BC4"/>
    <w:rsid w:val="00BF12E6"/>
    <w:rsid w:val="00C91B2A"/>
    <w:rsid w:val="00CB3B4A"/>
    <w:rsid w:val="00D118B7"/>
    <w:rsid w:val="00D31534"/>
    <w:rsid w:val="00D52527"/>
    <w:rsid w:val="00DA20AD"/>
    <w:rsid w:val="00DC5F5E"/>
    <w:rsid w:val="00DF4F43"/>
    <w:rsid w:val="00DF7CF2"/>
    <w:rsid w:val="00E12551"/>
    <w:rsid w:val="00E13372"/>
    <w:rsid w:val="00ED6F94"/>
    <w:rsid w:val="00F00742"/>
    <w:rsid w:val="00F10368"/>
    <w:rsid w:val="00F31C06"/>
    <w:rsid w:val="00F43422"/>
    <w:rsid w:val="00F501A1"/>
    <w:rsid w:val="00FA2B54"/>
    <w:rsid w:val="00FD2A39"/>
    <w:rsid w:val="00FD4E4A"/>
    <w:rsid w:val="00FF3A71"/>
    <w:rsid w:val="00FF4CEF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1C20F"/>
  <w15:docId w15:val="{7EA7D36F-9981-4277-B12F-030E1EEF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01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7B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2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771"/>
  </w:style>
  <w:style w:type="paragraph" w:styleId="Footer">
    <w:name w:val="footer"/>
    <w:basedOn w:val="Normal"/>
    <w:link w:val="FooterChar"/>
    <w:uiPriority w:val="99"/>
    <w:unhideWhenUsed/>
    <w:rsid w:val="00382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9E131CCC94D4B8469F68FB045EC92" ma:contentTypeVersion="0" ma:contentTypeDescription="Create a new document." ma:contentTypeScope="" ma:versionID="a54e5886d30853224b01fd53cb0c12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4C33F-21A3-4839-82F4-B6E6E8CD7C09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6E4EBD58-0C8E-4DC7-B9E2-82ACCBD7F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356923-59E6-497A-AD84-F3AD401BB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1BAC64-EF75-4AF4-8A7A-162D276AA6F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283EBF4-F329-4D6E-B940-EB67C9C3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13</Pages>
  <Words>3712</Words>
  <Characters>21163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jblanton</dc:creator>
  <cp:keywords/>
  <dc:description/>
  <cp:lastModifiedBy>Jared Pickerell</cp:lastModifiedBy>
  <cp:revision>40</cp:revision>
  <dcterms:created xsi:type="dcterms:W3CDTF">2015-01-20T05:11:00Z</dcterms:created>
  <dcterms:modified xsi:type="dcterms:W3CDTF">2015-01-21T13:31:00Z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0x010100CB79E131CCC94D4B8469F68FB045EC92</vt:lpwstr>
  </property>
</Properties>
</file>